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59DF4" w14:textId="77777777" w:rsidR="00F94409" w:rsidRPr="009A6605" w:rsidRDefault="008858E7" w:rsidP="00B70B3E">
      <w:pPr>
        <w:pStyle w:val="Pieddepage"/>
        <w:numPr>
          <w:ilvl w:val="12"/>
          <w:numId w:val="0"/>
        </w:numPr>
        <w:tabs>
          <w:tab w:val="clear" w:pos="4819"/>
          <w:tab w:val="clear" w:pos="9071"/>
        </w:tabs>
        <w:jc w:val="center"/>
        <w:rPr>
          <w:rFonts w:ascii="Arial" w:hAnsi="Arial" w:cs="Arial"/>
          <w:b/>
          <w:noProof/>
          <w:sz w:val="32"/>
        </w:rPr>
      </w:pPr>
      <w:r w:rsidRPr="009A6605">
        <w:rPr>
          <w:rFonts w:cs="Arial"/>
          <w:noProof/>
          <w:sz w:val="22"/>
        </w:rPr>
        <w:drawing>
          <wp:inline distT="0" distB="0" distL="0" distR="0" wp14:anchorId="64CE2E55" wp14:editId="54D4533C">
            <wp:extent cx="2887980" cy="9829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95C8D" w14:textId="77777777" w:rsidR="00F94409" w:rsidRPr="009A6605" w:rsidRDefault="00F94409">
      <w:pPr>
        <w:pStyle w:val="Pieddepage"/>
        <w:numPr>
          <w:ilvl w:val="12"/>
          <w:numId w:val="0"/>
        </w:numPr>
        <w:tabs>
          <w:tab w:val="clear" w:pos="4819"/>
          <w:tab w:val="clear" w:pos="9071"/>
        </w:tabs>
        <w:jc w:val="center"/>
        <w:rPr>
          <w:rFonts w:ascii="Arial" w:hAnsi="Arial" w:cs="Arial"/>
          <w:b/>
          <w:noProof/>
          <w:sz w:val="32"/>
        </w:rPr>
      </w:pPr>
    </w:p>
    <w:p w14:paraId="6B506EED" w14:textId="77777777" w:rsidR="008B1443" w:rsidRPr="009A6605" w:rsidRDefault="008B1443">
      <w:pPr>
        <w:pStyle w:val="Pieddepage"/>
        <w:numPr>
          <w:ilvl w:val="12"/>
          <w:numId w:val="0"/>
        </w:numPr>
        <w:tabs>
          <w:tab w:val="clear" w:pos="4819"/>
          <w:tab w:val="clear" w:pos="9071"/>
        </w:tabs>
        <w:jc w:val="center"/>
        <w:rPr>
          <w:rFonts w:ascii="Arial" w:hAnsi="Arial" w:cs="Arial"/>
          <w:b/>
          <w:noProof/>
          <w:sz w:val="32"/>
        </w:rPr>
      </w:pPr>
    </w:p>
    <w:p w14:paraId="07BC74E9" w14:textId="77777777" w:rsidR="00F6459F" w:rsidRPr="009A6605" w:rsidRDefault="00F6459F" w:rsidP="00F6459F">
      <w:pPr>
        <w:rPr>
          <w:rFonts w:ascii="Arial" w:hAnsi="Arial" w:cs="Arial"/>
        </w:rPr>
      </w:pPr>
    </w:p>
    <w:p w14:paraId="63DDB707" w14:textId="77777777" w:rsidR="00F6459F" w:rsidRPr="009A6605" w:rsidRDefault="00F6459F" w:rsidP="00F6459F">
      <w:pPr>
        <w:pStyle w:val="Titre3"/>
        <w:ind w:left="0"/>
        <w:jc w:val="center"/>
        <w:rPr>
          <w:rFonts w:ascii="Arial" w:hAnsi="Arial" w:cs="Arial"/>
          <w:caps/>
          <w:sz w:val="20"/>
          <w:u w:val="single"/>
        </w:rPr>
      </w:pPr>
      <w:r w:rsidRPr="009A6605">
        <w:rPr>
          <w:rFonts w:ascii="Arial" w:hAnsi="Arial" w:cs="Arial"/>
          <w:caps/>
          <w:sz w:val="20"/>
          <w:u w:val="single"/>
        </w:rPr>
        <w:t xml:space="preserve">Marché public DE SERVICES </w:t>
      </w:r>
    </w:p>
    <w:p w14:paraId="4BC38413" w14:textId="77777777" w:rsidR="00F6459F" w:rsidRPr="009A6605" w:rsidRDefault="00F6459F" w:rsidP="00F6459F">
      <w:pPr>
        <w:rPr>
          <w:rFonts w:ascii="Arial" w:hAnsi="Arial" w:cs="Arial"/>
        </w:rPr>
      </w:pPr>
    </w:p>
    <w:p w14:paraId="26AEA266" w14:textId="77777777" w:rsidR="001A78AA" w:rsidRPr="009A6605" w:rsidRDefault="001A78AA" w:rsidP="001A78AA">
      <w:pPr>
        <w:pStyle w:val="Pieddepage"/>
        <w:numPr>
          <w:ilvl w:val="12"/>
          <w:numId w:val="0"/>
        </w:numPr>
        <w:tabs>
          <w:tab w:val="clear" w:pos="4819"/>
          <w:tab w:val="clear" w:pos="9071"/>
        </w:tabs>
        <w:jc w:val="center"/>
        <w:rPr>
          <w:rFonts w:ascii="Arial" w:hAnsi="Arial" w:cs="Arial"/>
          <w:b/>
          <w:noProof/>
          <w:sz w:val="32"/>
        </w:rPr>
      </w:pPr>
    </w:p>
    <w:p w14:paraId="1498E033" w14:textId="77777777" w:rsidR="001A78AA" w:rsidRPr="009A6605" w:rsidRDefault="001A78AA" w:rsidP="001A78AA">
      <w:pPr>
        <w:pBdr>
          <w:top w:val="double" w:sz="12" w:space="0" w:color="auto" w:shadow="1"/>
          <w:left w:val="double" w:sz="12" w:space="15" w:color="auto" w:shadow="1"/>
          <w:bottom w:val="double" w:sz="12" w:space="0" w:color="auto" w:shadow="1"/>
          <w:right w:val="double" w:sz="12" w:space="9" w:color="auto" w:shadow="1"/>
        </w:pBdr>
        <w:overflowPunct/>
        <w:autoSpaceDE/>
        <w:autoSpaceDN/>
        <w:adjustRightInd/>
        <w:ind w:right="-7"/>
        <w:jc w:val="center"/>
        <w:textAlignment w:val="auto"/>
        <w:rPr>
          <w:rFonts w:ascii="Arial" w:hAnsi="Arial" w:cs="Arial"/>
        </w:rPr>
      </w:pPr>
    </w:p>
    <w:sdt>
      <w:sdtPr>
        <w:rPr>
          <w:rFonts w:ascii="Arial" w:hAnsi="Arial" w:cs="Arial"/>
          <w:b/>
          <w:sz w:val="32"/>
          <w:szCs w:val="32"/>
        </w:rPr>
        <w:id w:val="-427124504"/>
        <w:placeholder>
          <w:docPart w:val="0A32729D02BF46EB95A3A9E1C6B25659"/>
        </w:placeholder>
      </w:sdtPr>
      <w:sdtEndPr/>
      <w:sdtContent>
        <w:p w14:paraId="47DDC065" w14:textId="22250C29" w:rsidR="001A78AA" w:rsidRPr="009A6605" w:rsidRDefault="00335833" w:rsidP="001A78AA">
          <w:pPr>
            <w:pBdr>
              <w:top w:val="double" w:sz="12" w:space="0" w:color="auto" w:shadow="1"/>
              <w:left w:val="double" w:sz="12" w:space="15" w:color="auto" w:shadow="1"/>
              <w:bottom w:val="double" w:sz="12" w:space="0" w:color="auto" w:shadow="1"/>
              <w:right w:val="double" w:sz="12" w:space="9" w:color="auto" w:shadow="1"/>
            </w:pBdr>
            <w:overflowPunct/>
            <w:autoSpaceDE/>
            <w:autoSpaceDN/>
            <w:adjustRightInd/>
            <w:ind w:right="-7"/>
            <w:jc w:val="center"/>
            <w:textAlignment w:val="auto"/>
            <w:rPr>
              <w:rFonts w:ascii="Arial" w:hAnsi="Arial" w:cs="Arial"/>
              <w:b/>
              <w:sz w:val="32"/>
              <w:szCs w:val="32"/>
            </w:rPr>
          </w:pPr>
          <w:r w:rsidRPr="009A6605">
            <w:rPr>
              <w:rFonts w:ascii="Arial" w:hAnsi="Arial" w:cs="Arial"/>
              <w:b/>
              <w:sz w:val="32"/>
              <w:szCs w:val="32"/>
            </w:rPr>
            <w:t>FOURNITURE ET LIVRAISON DE MATERIELS DE QUINCAILLERIE ET SERRURERIE</w:t>
          </w:r>
        </w:p>
      </w:sdtContent>
    </w:sdt>
    <w:p w14:paraId="212AC18E" w14:textId="77777777" w:rsidR="001A78AA" w:rsidRPr="009A6605" w:rsidRDefault="001A78AA" w:rsidP="001A78AA">
      <w:pPr>
        <w:pBdr>
          <w:top w:val="double" w:sz="12" w:space="0" w:color="auto" w:shadow="1"/>
          <w:left w:val="double" w:sz="12" w:space="15" w:color="auto" w:shadow="1"/>
          <w:bottom w:val="double" w:sz="12" w:space="0" w:color="auto" w:shadow="1"/>
          <w:right w:val="double" w:sz="12" w:space="9" w:color="auto" w:shadow="1"/>
        </w:pBdr>
        <w:overflowPunct/>
        <w:autoSpaceDE/>
        <w:autoSpaceDN/>
        <w:adjustRightInd/>
        <w:ind w:right="-7"/>
        <w:jc w:val="center"/>
        <w:textAlignment w:val="auto"/>
        <w:rPr>
          <w:rFonts w:ascii="Arial" w:hAnsi="Arial" w:cs="Arial"/>
          <w:b/>
          <w:sz w:val="24"/>
          <w:szCs w:val="24"/>
        </w:rPr>
      </w:pPr>
    </w:p>
    <w:p w14:paraId="0050166B" w14:textId="4C9E3250" w:rsidR="001A78AA" w:rsidRPr="009A6605" w:rsidRDefault="001A78AA" w:rsidP="001A78AA">
      <w:pPr>
        <w:pBdr>
          <w:top w:val="double" w:sz="12" w:space="0" w:color="auto" w:shadow="1"/>
          <w:left w:val="double" w:sz="12" w:space="15" w:color="auto" w:shadow="1"/>
          <w:bottom w:val="double" w:sz="12" w:space="0" w:color="auto" w:shadow="1"/>
          <w:right w:val="double" w:sz="12" w:space="9" w:color="auto" w:shadow="1"/>
        </w:pBdr>
        <w:overflowPunct/>
        <w:autoSpaceDE/>
        <w:autoSpaceDN/>
        <w:adjustRightInd/>
        <w:ind w:right="-7"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9A6605">
        <w:rPr>
          <w:rFonts w:ascii="Arial" w:hAnsi="Arial" w:cs="Arial"/>
          <w:b/>
          <w:sz w:val="24"/>
          <w:szCs w:val="24"/>
        </w:rPr>
        <w:t>(</w:t>
      </w:r>
      <w:sdt>
        <w:sdtPr>
          <w:rPr>
            <w:rFonts w:ascii="Arial" w:hAnsi="Arial" w:cs="Arial"/>
            <w:b/>
            <w:sz w:val="24"/>
            <w:szCs w:val="24"/>
          </w:rPr>
          <w:id w:val="-236316889"/>
          <w:placeholder>
            <w:docPart w:val="0A32729D02BF46EB95A3A9E1C6B25659"/>
          </w:placeholder>
        </w:sdtPr>
        <w:sdtEndPr/>
        <w:sdtContent>
          <w:r w:rsidR="00646CB8" w:rsidRPr="009A6605">
            <w:rPr>
              <w:rFonts w:ascii="Arial" w:hAnsi="Arial" w:cs="Arial"/>
              <w:b/>
              <w:sz w:val="24"/>
              <w:szCs w:val="24"/>
            </w:rPr>
            <w:t>Un an reconductible trois fois</w:t>
          </w:r>
        </w:sdtContent>
      </w:sdt>
      <w:r w:rsidRPr="009A6605">
        <w:rPr>
          <w:rFonts w:ascii="Arial" w:hAnsi="Arial" w:cs="Arial"/>
          <w:b/>
          <w:sz w:val="24"/>
          <w:szCs w:val="24"/>
        </w:rPr>
        <w:t>)</w:t>
      </w:r>
    </w:p>
    <w:p w14:paraId="1B78B255" w14:textId="77777777" w:rsidR="001A78AA" w:rsidRPr="009A6605" w:rsidRDefault="001A78AA" w:rsidP="001A78AA">
      <w:pPr>
        <w:pBdr>
          <w:top w:val="double" w:sz="12" w:space="0" w:color="auto" w:shadow="1"/>
          <w:left w:val="double" w:sz="12" w:space="15" w:color="auto" w:shadow="1"/>
          <w:bottom w:val="double" w:sz="12" w:space="0" w:color="auto" w:shadow="1"/>
          <w:right w:val="double" w:sz="12" w:space="9" w:color="auto" w:shadow="1"/>
        </w:pBdr>
        <w:overflowPunct/>
        <w:autoSpaceDE/>
        <w:autoSpaceDN/>
        <w:adjustRightInd/>
        <w:ind w:right="-7"/>
        <w:jc w:val="center"/>
        <w:textAlignment w:val="auto"/>
        <w:rPr>
          <w:rFonts w:ascii="Arial" w:hAnsi="Arial" w:cs="Arial"/>
        </w:rPr>
      </w:pPr>
    </w:p>
    <w:p w14:paraId="005E27D9" w14:textId="77777777" w:rsidR="001A78AA" w:rsidRPr="009A6605" w:rsidRDefault="001A78AA" w:rsidP="001A78AA">
      <w:pPr>
        <w:pStyle w:val="Pieddepage"/>
        <w:numPr>
          <w:ilvl w:val="12"/>
          <w:numId w:val="0"/>
        </w:numPr>
        <w:tabs>
          <w:tab w:val="clear" w:pos="4819"/>
          <w:tab w:val="clear" w:pos="9071"/>
        </w:tabs>
        <w:rPr>
          <w:rFonts w:ascii="Arial" w:hAnsi="Arial" w:cs="Arial"/>
          <w:b/>
          <w:noProof/>
          <w:sz w:val="32"/>
        </w:rPr>
      </w:pPr>
    </w:p>
    <w:p w14:paraId="15BBC8D1" w14:textId="77777777" w:rsidR="001A78AA" w:rsidRPr="009A6605" w:rsidRDefault="001A78AA" w:rsidP="001A78AA">
      <w:pPr>
        <w:pStyle w:val="Pieddepage"/>
        <w:numPr>
          <w:ilvl w:val="12"/>
          <w:numId w:val="0"/>
        </w:numPr>
        <w:tabs>
          <w:tab w:val="clear" w:pos="4819"/>
          <w:tab w:val="clear" w:pos="9071"/>
        </w:tabs>
        <w:jc w:val="center"/>
        <w:rPr>
          <w:rFonts w:ascii="Arial" w:hAnsi="Arial" w:cs="Arial"/>
          <w:b/>
          <w:noProof/>
          <w:sz w:val="32"/>
        </w:rPr>
      </w:pPr>
    </w:p>
    <w:p w14:paraId="6013B544" w14:textId="77777777" w:rsidR="001A78AA" w:rsidRPr="009A6605" w:rsidRDefault="001A78AA" w:rsidP="001A78AA">
      <w:pPr>
        <w:pStyle w:val="Style2"/>
        <w:numPr>
          <w:ilvl w:val="12"/>
          <w:numId w:val="0"/>
        </w:numPr>
        <w:spacing w:before="120"/>
        <w:jc w:val="center"/>
        <w:rPr>
          <w:rFonts w:ascii="Arial" w:hAnsi="Arial" w:cs="Arial"/>
          <w:szCs w:val="24"/>
          <w:lang w:eastAsia="hi-IN" w:bidi="hi-IN"/>
        </w:rPr>
      </w:pPr>
      <w:r w:rsidRPr="009A6605">
        <w:rPr>
          <w:rFonts w:ascii="Arial" w:hAnsi="Arial" w:cs="Arial"/>
          <w:szCs w:val="24"/>
          <w:lang w:eastAsia="hi-IN" w:bidi="hi-IN"/>
        </w:rPr>
        <w:t xml:space="preserve">- ACTE D'ENGAGEMENT – </w:t>
      </w:r>
    </w:p>
    <w:p w14:paraId="6F1DEC82" w14:textId="77777777" w:rsidR="001A78AA" w:rsidRPr="009A6605" w:rsidRDefault="001A78AA" w:rsidP="001A78AA">
      <w:pPr>
        <w:pStyle w:val="Pieddepage"/>
        <w:numPr>
          <w:ilvl w:val="12"/>
          <w:numId w:val="0"/>
        </w:numPr>
        <w:tabs>
          <w:tab w:val="clear" w:pos="4819"/>
          <w:tab w:val="clear" w:pos="9071"/>
        </w:tabs>
        <w:rPr>
          <w:rFonts w:ascii="Arial" w:hAnsi="Arial" w:cs="Arial"/>
          <w:b/>
          <w:noProof/>
          <w:sz w:val="32"/>
        </w:rPr>
      </w:pPr>
    </w:p>
    <w:p w14:paraId="6A072C43" w14:textId="77777777" w:rsidR="001A78AA" w:rsidRPr="009A6605" w:rsidRDefault="001A78AA" w:rsidP="001A78AA">
      <w:pPr>
        <w:pStyle w:val="Pieddepage"/>
        <w:numPr>
          <w:ilvl w:val="12"/>
          <w:numId w:val="0"/>
        </w:numPr>
        <w:tabs>
          <w:tab w:val="clear" w:pos="4819"/>
          <w:tab w:val="clear" w:pos="9071"/>
        </w:tabs>
        <w:rPr>
          <w:rFonts w:ascii="Arial" w:hAnsi="Arial" w:cs="Arial"/>
          <w:b/>
          <w:noProof/>
          <w:sz w:val="32"/>
        </w:rPr>
      </w:pPr>
    </w:p>
    <w:p w14:paraId="3039FC0E" w14:textId="77777777" w:rsidR="001A78AA" w:rsidRPr="009A6605" w:rsidRDefault="001A78AA" w:rsidP="001A78AA">
      <w:pPr>
        <w:numPr>
          <w:ilvl w:val="12"/>
          <w:numId w:val="0"/>
        </w:numPr>
        <w:rPr>
          <w:rFonts w:ascii="Arial" w:hAnsi="Arial" w:cs="Arial"/>
          <w:b/>
          <w:noProof/>
          <w:sz w:val="32"/>
        </w:rPr>
      </w:pPr>
      <w:permStart w:id="1824226515" w:edGrp="everyone"/>
      <w:r w:rsidRPr="009A6605">
        <w:rPr>
          <w:rFonts w:ascii="Arial" w:hAnsi="Arial" w:cs="Arial"/>
          <w:b/>
          <w:noProof/>
          <w:sz w:val="32"/>
        </w:rPr>
        <w:t>Lot n°.. - ………………………..</w:t>
      </w:r>
    </w:p>
    <w:permEnd w:id="1824226515"/>
    <w:p w14:paraId="3B876646" w14:textId="77777777" w:rsidR="001A78AA" w:rsidRPr="009A6605" w:rsidRDefault="001A78AA" w:rsidP="001A78AA">
      <w:pPr>
        <w:numPr>
          <w:ilvl w:val="12"/>
          <w:numId w:val="0"/>
        </w:numPr>
        <w:rPr>
          <w:rFonts w:ascii="Arial" w:hAnsi="Arial" w:cs="Arial"/>
          <w:b/>
          <w:noProof/>
          <w:sz w:val="32"/>
        </w:rPr>
      </w:pPr>
    </w:p>
    <w:p w14:paraId="546B6651" w14:textId="77777777" w:rsidR="001A78AA" w:rsidRPr="009A6605" w:rsidRDefault="001A78AA" w:rsidP="001A78AA">
      <w:pPr>
        <w:numPr>
          <w:ilvl w:val="12"/>
          <w:numId w:val="0"/>
        </w:numPr>
        <w:rPr>
          <w:rFonts w:ascii="Arial" w:hAnsi="Arial" w:cs="Arial"/>
          <w:b/>
          <w:noProof/>
          <w:sz w:val="32"/>
        </w:rPr>
      </w:pPr>
    </w:p>
    <w:p w14:paraId="374117EE" w14:textId="77777777" w:rsidR="007A7705" w:rsidRPr="009A6605" w:rsidRDefault="007A7705">
      <w:pPr>
        <w:numPr>
          <w:ilvl w:val="12"/>
          <w:numId w:val="0"/>
        </w:numPr>
        <w:rPr>
          <w:rFonts w:ascii="Arial" w:hAnsi="Arial" w:cs="Arial"/>
          <w:b/>
          <w:noProof/>
          <w:sz w:val="32"/>
        </w:rPr>
      </w:pPr>
    </w:p>
    <w:p w14:paraId="573FCB85" w14:textId="77777777" w:rsidR="00F94409" w:rsidRPr="009A6605" w:rsidRDefault="00F94409" w:rsidP="008B1443">
      <w:pPr>
        <w:numPr>
          <w:ilvl w:val="12"/>
          <w:numId w:val="0"/>
        </w:numPr>
        <w:jc w:val="both"/>
        <w:rPr>
          <w:rFonts w:ascii="Arial" w:hAnsi="Arial" w:cs="Arial"/>
          <w:noProof/>
        </w:rPr>
      </w:pPr>
    </w:p>
    <w:p w14:paraId="456F80C9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u w:val="single"/>
          <w:lang w:eastAsia="ar-SA"/>
        </w:rPr>
      </w:pPr>
      <w:r w:rsidRPr="009A6605">
        <w:rPr>
          <w:rFonts w:ascii="Arial" w:eastAsia="Arial" w:hAnsi="Arial" w:cs="Arial"/>
          <w:u w:val="single"/>
          <w:lang w:eastAsia="ar-SA"/>
        </w:rPr>
        <w:t>Personne publique et pouvoir adjudicateur :</w:t>
      </w:r>
    </w:p>
    <w:p w14:paraId="61AC8632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lang w:eastAsia="ar-SA"/>
        </w:rPr>
      </w:pPr>
      <w:r w:rsidRPr="009A6605">
        <w:rPr>
          <w:rFonts w:ascii="Arial" w:eastAsia="Arial" w:hAnsi="Arial" w:cs="Arial"/>
          <w:lang w:eastAsia="ar-SA"/>
        </w:rPr>
        <w:t>Mairie de Nanterre</w:t>
      </w:r>
    </w:p>
    <w:p w14:paraId="32A50A93" w14:textId="25CD3240" w:rsidR="008B1443" w:rsidRPr="009A6605" w:rsidRDefault="006D47B9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lang w:eastAsia="ar-SA"/>
        </w:rPr>
      </w:pPr>
      <w:r w:rsidRPr="009A6605">
        <w:rPr>
          <w:rFonts w:ascii="Arial" w:eastAsia="Arial" w:hAnsi="Arial" w:cs="Arial"/>
          <w:lang w:eastAsia="ar-SA"/>
        </w:rPr>
        <w:t>1 place du 27 mars 2002</w:t>
      </w:r>
      <w:r w:rsidR="008B1443" w:rsidRPr="009A6605">
        <w:rPr>
          <w:rFonts w:ascii="Arial" w:eastAsia="Arial" w:hAnsi="Arial" w:cs="Arial"/>
          <w:lang w:eastAsia="ar-SA"/>
        </w:rPr>
        <w:t xml:space="preserve"> - 92000 Nanterre</w:t>
      </w:r>
    </w:p>
    <w:p w14:paraId="00937E27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lang w:eastAsia="ar-SA"/>
        </w:rPr>
      </w:pPr>
    </w:p>
    <w:p w14:paraId="355B3BFE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u w:val="single"/>
          <w:lang w:eastAsia="ar-SA"/>
        </w:rPr>
      </w:pPr>
      <w:r w:rsidRPr="009A6605">
        <w:rPr>
          <w:rFonts w:ascii="Arial" w:eastAsia="Arial" w:hAnsi="Arial" w:cs="Arial"/>
          <w:u w:val="single"/>
          <w:lang w:eastAsia="ar-SA"/>
        </w:rPr>
        <w:t xml:space="preserve">Représentant du pouvoir adjudicateur et ordonnateur : </w:t>
      </w:r>
    </w:p>
    <w:p w14:paraId="08193DFE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lang w:eastAsia="ar-SA"/>
        </w:rPr>
      </w:pPr>
      <w:r w:rsidRPr="009A6605">
        <w:rPr>
          <w:rFonts w:ascii="Arial" w:eastAsia="Arial" w:hAnsi="Arial" w:cs="Arial"/>
          <w:lang w:eastAsia="ar-SA"/>
        </w:rPr>
        <w:t>Monsieur le Maire de Nanterre</w:t>
      </w:r>
    </w:p>
    <w:p w14:paraId="4B6BF986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lang w:eastAsia="ar-SA"/>
        </w:rPr>
      </w:pPr>
    </w:p>
    <w:p w14:paraId="08506D60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u w:val="single"/>
          <w:lang w:eastAsia="ar-SA"/>
        </w:rPr>
      </w:pPr>
      <w:r w:rsidRPr="009A6605">
        <w:rPr>
          <w:rFonts w:ascii="Arial" w:eastAsia="Arial" w:hAnsi="Arial" w:cs="Arial"/>
          <w:u w:val="single"/>
          <w:lang w:eastAsia="ar-SA"/>
        </w:rPr>
        <w:t xml:space="preserve">Personne habilitée à donner les renseignements prévus aux articles R. 2191-59 à R. 2191-61 du Code </w:t>
      </w:r>
      <w:r w:rsidR="00ED1D4F" w:rsidRPr="009A6605">
        <w:rPr>
          <w:rFonts w:ascii="Arial" w:eastAsia="Arial" w:hAnsi="Arial" w:cs="Arial"/>
          <w:u w:val="single"/>
          <w:lang w:eastAsia="ar-SA"/>
        </w:rPr>
        <w:t>de la commande publique (CCP) :</w:t>
      </w:r>
    </w:p>
    <w:p w14:paraId="1080B606" w14:textId="11F6AF59" w:rsidR="00ED1D4F" w:rsidRPr="009A6605" w:rsidRDefault="0025097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Service </w:t>
      </w:r>
      <w:r w:rsidR="00A221FC" w:rsidRPr="009A6605">
        <w:rPr>
          <w:rFonts w:ascii="Arial" w:eastAsia="Arial" w:hAnsi="Arial" w:cs="Arial"/>
          <w:lang w:eastAsia="ar-SA"/>
        </w:rPr>
        <w:t>de la commande publique</w:t>
      </w:r>
    </w:p>
    <w:p w14:paraId="34D3B5DC" w14:textId="77777777" w:rsidR="00ED1D4F" w:rsidRPr="009A6605" w:rsidRDefault="00ED1D4F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lang w:eastAsia="ar-SA"/>
        </w:rPr>
      </w:pPr>
    </w:p>
    <w:p w14:paraId="38F47CCF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u w:val="single"/>
          <w:lang w:eastAsia="ar-SA"/>
        </w:rPr>
      </w:pPr>
      <w:r w:rsidRPr="009A6605">
        <w:rPr>
          <w:rFonts w:ascii="Arial" w:eastAsia="Arial" w:hAnsi="Arial" w:cs="Arial"/>
          <w:u w:val="single"/>
          <w:lang w:eastAsia="ar-SA"/>
        </w:rPr>
        <w:t xml:space="preserve">Comptable assignataire des paiements : </w:t>
      </w:r>
    </w:p>
    <w:p w14:paraId="1664DA68" w14:textId="77777777" w:rsidR="008B1443" w:rsidRPr="009A6605" w:rsidRDefault="00CC5565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lang w:eastAsia="ar-SA"/>
        </w:rPr>
      </w:pPr>
      <w:r w:rsidRPr="009A6605">
        <w:rPr>
          <w:rFonts w:ascii="Arial" w:eastAsia="Arial" w:hAnsi="Arial" w:cs="Arial"/>
          <w:lang w:eastAsia="ar-SA"/>
        </w:rPr>
        <w:t>La</w:t>
      </w:r>
      <w:r w:rsidR="008B1443" w:rsidRPr="009A6605">
        <w:rPr>
          <w:rFonts w:ascii="Arial" w:eastAsia="Arial" w:hAnsi="Arial" w:cs="Arial"/>
          <w:lang w:eastAsia="ar-SA"/>
        </w:rPr>
        <w:t xml:space="preserve"> Trésori</w:t>
      </w:r>
      <w:r w:rsidRPr="009A6605">
        <w:rPr>
          <w:rFonts w:ascii="Arial" w:eastAsia="Arial" w:hAnsi="Arial" w:cs="Arial"/>
          <w:lang w:eastAsia="ar-SA"/>
        </w:rPr>
        <w:t>è</w:t>
      </w:r>
      <w:r w:rsidR="008B1443" w:rsidRPr="009A6605">
        <w:rPr>
          <w:rFonts w:ascii="Arial" w:eastAsia="Arial" w:hAnsi="Arial" w:cs="Arial"/>
          <w:lang w:eastAsia="ar-SA"/>
        </w:rPr>
        <w:t>r</w:t>
      </w:r>
      <w:r w:rsidRPr="009A6605">
        <w:rPr>
          <w:rFonts w:ascii="Arial" w:eastAsia="Arial" w:hAnsi="Arial" w:cs="Arial"/>
          <w:lang w:eastAsia="ar-SA"/>
        </w:rPr>
        <w:t>e</w:t>
      </w:r>
      <w:r w:rsidR="008B1443" w:rsidRPr="009A6605">
        <w:rPr>
          <w:rFonts w:ascii="Arial" w:eastAsia="Arial" w:hAnsi="Arial" w:cs="Arial"/>
          <w:lang w:eastAsia="ar-SA"/>
        </w:rPr>
        <w:t xml:space="preserve"> principal</w:t>
      </w:r>
      <w:r w:rsidRPr="009A6605">
        <w:rPr>
          <w:rFonts w:ascii="Arial" w:eastAsia="Arial" w:hAnsi="Arial" w:cs="Arial"/>
          <w:lang w:eastAsia="ar-SA"/>
        </w:rPr>
        <w:t>e</w:t>
      </w:r>
      <w:r w:rsidR="008B1443" w:rsidRPr="009A6605">
        <w:rPr>
          <w:rFonts w:ascii="Arial" w:eastAsia="Arial" w:hAnsi="Arial" w:cs="Arial"/>
          <w:lang w:eastAsia="ar-SA"/>
        </w:rPr>
        <w:t xml:space="preserve"> municipal</w:t>
      </w:r>
      <w:r w:rsidRPr="009A6605">
        <w:rPr>
          <w:rFonts w:ascii="Arial" w:eastAsia="Arial" w:hAnsi="Arial" w:cs="Arial"/>
          <w:lang w:eastAsia="ar-SA"/>
        </w:rPr>
        <w:t>e</w:t>
      </w:r>
    </w:p>
    <w:p w14:paraId="361B8D04" w14:textId="77777777" w:rsidR="00EA63CA" w:rsidRPr="009A6605" w:rsidRDefault="00EA63CA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lang w:eastAsia="ar-SA"/>
        </w:rPr>
      </w:pPr>
      <w:r w:rsidRPr="009A6605">
        <w:rPr>
          <w:rFonts w:ascii="Arial" w:eastAsia="Arial" w:hAnsi="Arial" w:cs="Arial"/>
          <w:lang w:eastAsia="ar-SA"/>
        </w:rPr>
        <w:t>73 rue Henri Barbusse - 92000 Nanterre</w:t>
      </w:r>
      <w:r w:rsidR="001A0CDE" w:rsidRPr="009A6605">
        <w:rPr>
          <w:rFonts w:ascii="Arial" w:eastAsia="Arial" w:hAnsi="Arial" w:cs="Arial"/>
          <w:lang w:eastAsia="ar-SA"/>
        </w:rPr>
        <w:t xml:space="preserve"> - Tél. 01 47 21 56 48</w:t>
      </w:r>
    </w:p>
    <w:p w14:paraId="59FDA5FF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lang w:eastAsia="ar-SA"/>
        </w:rPr>
      </w:pPr>
    </w:p>
    <w:p w14:paraId="72D615C7" w14:textId="77777777" w:rsidR="008B1443" w:rsidRPr="009A6605" w:rsidRDefault="008B1443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eastAsia="Arial" w:hAnsi="Arial" w:cs="Arial"/>
          <w:u w:val="single"/>
          <w:lang w:eastAsia="ar-SA"/>
        </w:rPr>
      </w:pPr>
      <w:r w:rsidRPr="009A6605">
        <w:rPr>
          <w:rFonts w:ascii="Arial" w:eastAsia="Arial" w:hAnsi="Arial" w:cs="Arial"/>
          <w:u w:val="single"/>
          <w:lang w:eastAsia="ar-SA"/>
        </w:rPr>
        <w:t>Mode de consultation :</w:t>
      </w:r>
    </w:p>
    <w:permStart w:id="1272778864" w:edGrp="everyone"/>
    <w:p w14:paraId="1A0E73F3" w14:textId="02346626" w:rsidR="008B1443" w:rsidRPr="009A6605" w:rsidRDefault="000C4A65" w:rsidP="008B144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lang w:eastAsia="ar-SA"/>
        </w:rPr>
      </w:pPr>
      <w:sdt>
        <w:sdtPr>
          <w:rPr>
            <w:rFonts w:ascii="Arial" w:eastAsia="Arial" w:hAnsi="Arial" w:cs="Arial"/>
            <w:lang w:eastAsia="ar-SA"/>
          </w:rPr>
          <w:alias w:val="Choix de la procédure"/>
          <w:tag w:val="Choix de la procédure"/>
          <w:id w:val="-609197844"/>
          <w:placeholder>
            <w:docPart w:val="41272F28C9DF4F73A01BB9C2C38EE364"/>
          </w:placeholder>
          <w:comboBox>
            <w:listItem w:value="Choisissez un élément."/>
            <w:listItem w:displayText="Procédure adaptée ouverte (art. R. 2123-1 du CCP)" w:value="Procédure adaptée ouverte (art. R. 2123-1 du CCP)"/>
            <w:listItem w:displayText="Appel d'offres ouvert (art. R. 2124-2, R. 2161-2 à R. 2161-5 du CCP)" w:value="Appel d'offres ouvert (art. R. 2124-2, R. 2161-2 à R. 2161-5 du CCP)"/>
            <w:listItem w:displayText="Procédure avec négociation (art. R. 2124-3, R. 2161-12 à R. 2161-20 du CCP)" w:value="Procédure avec négociation (art. R. 2124-3, R. 2161-12 à R. 2161-20 du CCP)"/>
          </w:comboBox>
        </w:sdtPr>
        <w:sdtEndPr/>
        <w:sdtContent>
          <w:r w:rsidR="00335833" w:rsidRPr="009A6605">
            <w:rPr>
              <w:rFonts w:ascii="Arial" w:eastAsia="Arial" w:hAnsi="Arial" w:cs="Arial"/>
              <w:lang w:eastAsia="ar-SA"/>
            </w:rPr>
            <w:t>Appel d'offres ouvert (art. R. 2124-2, R. 2161-2 à R. 2161-5 du CCP)</w:t>
          </w:r>
        </w:sdtContent>
      </w:sdt>
      <w:permEnd w:id="1272778864"/>
    </w:p>
    <w:p w14:paraId="3782E01C" w14:textId="77777777" w:rsidR="00F94409" w:rsidRPr="009A6605" w:rsidRDefault="00F94409" w:rsidP="008B1443">
      <w:pPr>
        <w:numPr>
          <w:ilvl w:val="12"/>
          <w:numId w:val="0"/>
        </w:numPr>
        <w:jc w:val="both"/>
        <w:rPr>
          <w:rFonts w:ascii="Arial" w:hAnsi="Arial" w:cs="Arial"/>
          <w:noProof/>
        </w:rPr>
      </w:pPr>
    </w:p>
    <w:p w14:paraId="32DC59CE" w14:textId="77777777" w:rsidR="00F94409" w:rsidRPr="009A6605" w:rsidRDefault="00F94409" w:rsidP="008B1443">
      <w:pPr>
        <w:numPr>
          <w:ilvl w:val="12"/>
          <w:numId w:val="0"/>
        </w:numPr>
        <w:jc w:val="both"/>
        <w:rPr>
          <w:rFonts w:ascii="Arial" w:hAnsi="Arial" w:cs="Arial"/>
          <w:noProof/>
        </w:rPr>
      </w:pPr>
    </w:p>
    <w:p w14:paraId="4A6E0030" w14:textId="77777777" w:rsidR="00F94409" w:rsidRPr="009A6605" w:rsidRDefault="00F94409" w:rsidP="008B1443">
      <w:pPr>
        <w:numPr>
          <w:ilvl w:val="12"/>
          <w:numId w:val="0"/>
        </w:numPr>
        <w:jc w:val="both"/>
        <w:rPr>
          <w:rFonts w:ascii="Arial" w:hAnsi="Arial" w:cs="Arial"/>
          <w:noProof/>
        </w:rPr>
      </w:pPr>
      <w:r w:rsidRPr="009A6605">
        <w:rPr>
          <w:rFonts w:ascii="Arial" w:hAnsi="Arial" w:cs="Arial"/>
          <w:noProof/>
        </w:rPr>
        <w:br w:type="page"/>
      </w:r>
    </w:p>
    <w:p w14:paraId="790A0ECC" w14:textId="77777777" w:rsidR="00FD0428" w:rsidRPr="009A6605" w:rsidRDefault="00FD0428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 w:rsidRPr="009A6605">
        <w:rPr>
          <w:rFonts w:ascii="Arial" w:hAnsi="Arial" w:cs="Arial"/>
          <w:b/>
          <w:bCs/>
        </w:rPr>
        <w:lastRenderedPageBreak/>
        <w:t>ARTICLE 1 – DEFINITION DU MARCHE</w:t>
      </w:r>
    </w:p>
    <w:p w14:paraId="11E68E64" w14:textId="77777777" w:rsidR="00FD0428" w:rsidRPr="009A6605" w:rsidRDefault="00FD0428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 Narrow" w:hAnsi="Arial Narrow"/>
        </w:rPr>
      </w:pPr>
    </w:p>
    <w:p w14:paraId="54F1438E" w14:textId="77777777" w:rsidR="00FD0428" w:rsidRPr="009A6605" w:rsidRDefault="00FD0428" w:rsidP="00F963A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851"/>
        </w:tabs>
        <w:overflowPunct/>
        <w:autoSpaceDE/>
        <w:autoSpaceDN/>
        <w:adjustRightInd/>
        <w:ind w:left="720" w:right="-569" w:hanging="360"/>
        <w:jc w:val="both"/>
        <w:textAlignment w:val="auto"/>
        <w:rPr>
          <w:rFonts w:ascii="Arial" w:hAnsi="Arial" w:cs="Arial"/>
          <w:caps/>
        </w:rPr>
      </w:pPr>
      <w:r w:rsidRPr="009A6605">
        <w:rPr>
          <w:rFonts w:ascii="Arial" w:hAnsi="Arial" w:cs="Arial"/>
          <w:caps/>
        </w:rPr>
        <w:t xml:space="preserve">1.1 - </w:t>
      </w:r>
      <w:r w:rsidR="00EA63CA" w:rsidRPr="009A6605">
        <w:rPr>
          <w:rFonts w:ascii="Arial" w:hAnsi="Arial" w:cs="Arial"/>
          <w:caps/>
        </w:rPr>
        <w:t>personne</w:t>
      </w:r>
      <w:r w:rsidRPr="009A6605">
        <w:rPr>
          <w:rFonts w:ascii="Arial" w:hAnsi="Arial" w:cs="Arial"/>
          <w:caps/>
        </w:rPr>
        <w:t xml:space="preserve"> </w:t>
      </w:r>
      <w:r w:rsidR="00EA63CA" w:rsidRPr="009A6605">
        <w:rPr>
          <w:rFonts w:ascii="Arial" w:hAnsi="Arial" w:cs="Arial"/>
          <w:caps/>
        </w:rPr>
        <w:t xml:space="preserve">publique </w:t>
      </w:r>
      <w:r w:rsidRPr="009A6605">
        <w:rPr>
          <w:rFonts w:ascii="Arial" w:hAnsi="Arial" w:cs="Arial"/>
          <w:caps/>
        </w:rPr>
        <w:t>- maître d’ouvrage</w:t>
      </w:r>
    </w:p>
    <w:p w14:paraId="46B98563" w14:textId="77777777" w:rsidR="00FD0428" w:rsidRPr="009A6605" w:rsidRDefault="00FD0428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563F08E5" w14:textId="77777777" w:rsidR="00FD0428" w:rsidRPr="009A6605" w:rsidRDefault="00FD0428" w:rsidP="00F963A6">
      <w:pPr>
        <w:numPr>
          <w:ilvl w:val="12"/>
          <w:numId w:val="0"/>
        </w:numPr>
        <w:tabs>
          <w:tab w:val="left" w:pos="1985"/>
        </w:tabs>
        <w:overflowPunct/>
        <w:autoSpaceDE/>
        <w:autoSpaceDN/>
        <w:adjustRightInd/>
        <w:ind w:right="-569"/>
        <w:jc w:val="both"/>
        <w:textAlignment w:val="auto"/>
        <w:outlineLvl w:val="0"/>
        <w:rPr>
          <w:rFonts w:ascii="Arial" w:hAnsi="Arial" w:cs="Arial"/>
        </w:rPr>
      </w:pPr>
      <w:r w:rsidRPr="009A6605">
        <w:rPr>
          <w:rFonts w:ascii="Arial" w:hAnsi="Arial" w:cs="Arial"/>
        </w:rPr>
        <w:t>Ville de Nanterre</w:t>
      </w:r>
    </w:p>
    <w:p w14:paraId="358CF4DE" w14:textId="77777777" w:rsidR="00A62BD7" w:rsidRPr="009A6605" w:rsidRDefault="00A62BD7" w:rsidP="00F963A6">
      <w:pPr>
        <w:numPr>
          <w:ilvl w:val="12"/>
          <w:numId w:val="0"/>
        </w:numPr>
        <w:tabs>
          <w:tab w:val="left" w:pos="1985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8F05810" w14:textId="1D056333" w:rsidR="00A62BD7" w:rsidRPr="009A6605" w:rsidRDefault="00A62BD7" w:rsidP="00F963A6">
      <w:pPr>
        <w:numPr>
          <w:ilvl w:val="12"/>
          <w:numId w:val="0"/>
        </w:numPr>
        <w:tabs>
          <w:tab w:val="left" w:pos="1985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1 place du 27 mars 2002</w:t>
      </w:r>
    </w:p>
    <w:p w14:paraId="74050585" w14:textId="63452882" w:rsidR="00FD0428" w:rsidRPr="009A6605" w:rsidRDefault="00A62BD7" w:rsidP="00F963A6">
      <w:pPr>
        <w:numPr>
          <w:ilvl w:val="12"/>
          <w:numId w:val="0"/>
        </w:numPr>
        <w:tabs>
          <w:tab w:val="left" w:pos="1985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92000 Nanterre</w:t>
      </w:r>
    </w:p>
    <w:p w14:paraId="0C60E876" w14:textId="77777777" w:rsidR="00A62BD7" w:rsidRPr="009A6605" w:rsidRDefault="00A62BD7" w:rsidP="00F963A6">
      <w:pPr>
        <w:numPr>
          <w:ilvl w:val="12"/>
          <w:numId w:val="0"/>
        </w:numPr>
        <w:tabs>
          <w:tab w:val="left" w:pos="1985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7FB1B4BA" w14:textId="0F4608EF" w:rsidR="00FD0428" w:rsidRPr="009A6605" w:rsidRDefault="00FD0428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Représentée par s</w:t>
      </w:r>
      <w:r w:rsidR="00335833" w:rsidRPr="009A6605">
        <w:rPr>
          <w:rFonts w:ascii="Arial" w:hAnsi="Arial" w:cs="Arial"/>
        </w:rPr>
        <w:t>on Maire, Monsieur Raphaë</w:t>
      </w:r>
      <w:r w:rsidR="00A62BD7" w:rsidRPr="009A6605">
        <w:rPr>
          <w:rFonts w:ascii="Arial" w:hAnsi="Arial" w:cs="Arial"/>
        </w:rPr>
        <w:t>l ADAM</w:t>
      </w:r>
    </w:p>
    <w:p w14:paraId="5F6F35AF" w14:textId="77777777" w:rsidR="00FD0428" w:rsidRPr="009A6605" w:rsidRDefault="00FD0428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86B6CFD" w14:textId="77777777" w:rsidR="00FD0428" w:rsidRPr="009A6605" w:rsidRDefault="00FD0428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5C410DC2" w14:textId="77777777" w:rsidR="00FD0428" w:rsidRPr="009A6605" w:rsidRDefault="00FD0428" w:rsidP="00F963A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851"/>
        </w:tabs>
        <w:overflowPunct/>
        <w:autoSpaceDE/>
        <w:autoSpaceDN/>
        <w:adjustRightInd/>
        <w:ind w:left="720" w:right="-569" w:hanging="360"/>
        <w:jc w:val="both"/>
        <w:textAlignment w:val="auto"/>
        <w:rPr>
          <w:rFonts w:ascii="Arial" w:hAnsi="Arial" w:cs="Arial"/>
          <w:caps/>
        </w:rPr>
      </w:pPr>
      <w:r w:rsidRPr="009A6605">
        <w:rPr>
          <w:rFonts w:ascii="Arial" w:hAnsi="Arial" w:cs="Arial"/>
          <w:caps/>
        </w:rPr>
        <w:t>1.2 - Cocontractant</w:t>
      </w:r>
    </w:p>
    <w:p w14:paraId="46B9C23D" w14:textId="77777777" w:rsidR="00FD0428" w:rsidRPr="009A6605" w:rsidRDefault="00FD0428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5F5D742D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  <w:bCs/>
          <w:u w:val="single"/>
        </w:rPr>
      </w:pPr>
      <w:r w:rsidRPr="009A6605">
        <w:rPr>
          <w:rFonts w:ascii="Arial" w:hAnsi="Arial" w:cs="Arial"/>
          <w:bCs/>
          <w:u w:val="single"/>
        </w:rPr>
        <w:t xml:space="preserve">Formules à utiliser par les entrepreneurs candidats </w:t>
      </w:r>
    </w:p>
    <w:p w14:paraId="1F3ED045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7C8AC73" w14:textId="77777777" w:rsidR="00FD0428" w:rsidRPr="009A6605" w:rsidRDefault="00FD0428" w:rsidP="00F963A6">
      <w:pPr>
        <w:numPr>
          <w:ilvl w:val="0"/>
          <w:numId w:val="7"/>
        </w:numPr>
        <w:tabs>
          <w:tab w:val="num" w:pos="357"/>
        </w:tabs>
        <w:overflowPunct/>
        <w:autoSpaceDE/>
        <w:autoSpaceDN/>
        <w:adjustRightInd/>
        <w:ind w:left="357" w:right="-569" w:hanging="357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Le contractant est une entreprise individuelle : utiliser </w:t>
      </w:r>
      <w:smartTag w:uri="urn:schemas-microsoft-com:office:smarttags" w:element="PersonName">
        <w:smartTagPr>
          <w:attr w:name="ProductID" w:val="la formule A"/>
        </w:smartTagPr>
        <w:r w:rsidRPr="009A6605">
          <w:rPr>
            <w:rFonts w:ascii="Arial" w:hAnsi="Arial" w:cs="Arial"/>
          </w:rPr>
          <w:t xml:space="preserve">la formule </w:t>
        </w:r>
        <w:r w:rsidRPr="009A6605">
          <w:rPr>
            <w:rFonts w:ascii="Arial" w:hAnsi="Arial" w:cs="Arial"/>
            <w:b/>
            <w:bCs/>
          </w:rPr>
          <w:t>A</w:t>
        </w:r>
      </w:smartTag>
    </w:p>
    <w:p w14:paraId="788C9942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4E05EE1" w14:textId="77777777" w:rsidR="00FD0428" w:rsidRPr="009A6605" w:rsidRDefault="00FD0428" w:rsidP="00F963A6">
      <w:pPr>
        <w:numPr>
          <w:ilvl w:val="0"/>
          <w:numId w:val="7"/>
        </w:numPr>
        <w:tabs>
          <w:tab w:val="num" w:pos="357"/>
        </w:tabs>
        <w:overflowPunct/>
        <w:autoSpaceDE/>
        <w:autoSpaceDN/>
        <w:adjustRightInd/>
        <w:ind w:left="357" w:right="-569" w:hanging="357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Le contractant est une société (ou un groupement d'intérêt économique) : utiliser </w:t>
      </w:r>
      <w:smartTag w:uri="urn:schemas-microsoft-com:office:smarttags" w:element="PersonName">
        <w:smartTagPr>
          <w:attr w:name="ProductID" w:val="la formule B"/>
        </w:smartTagPr>
        <w:r w:rsidRPr="009A6605">
          <w:rPr>
            <w:rFonts w:ascii="Arial" w:hAnsi="Arial" w:cs="Arial"/>
          </w:rPr>
          <w:t xml:space="preserve">la formule </w:t>
        </w:r>
        <w:r w:rsidRPr="009A6605">
          <w:rPr>
            <w:rFonts w:ascii="Arial" w:hAnsi="Arial" w:cs="Arial"/>
            <w:b/>
            <w:bCs/>
          </w:rPr>
          <w:t>B</w:t>
        </w:r>
      </w:smartTag>
    </w:p>
    <w:p w14:paraId="6EA4B8C6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051785E" w14:textId="77777777" w:rsidR="00FD0428" w:rsidRPr="009A6605" w:rsidRDefault="00FD0428" w:rsidP="00F963A6">
      <w:pPr>
        <w:numPr>
          <w:ilvl w:val="0"/>
          <w:numId w:val="7"/>
        </w:numPr>
        <w:tabs>
          <w:tab w:val="num" w:pos="357"/>
        </w:tabs>
        <w:overflowPunct/>
        <w:autoSpaceDE/>
        <w:autoSpaceDN/>
        <w:adjustRightInd/>
        <w:ind w:left="357" w:right="-569" w:hanging="357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Le contractant est un groupement d'entrepreneurs : utiliser </w:t>
      </w:r>
      <w:smartTag w:uri="urn:schemas-microsoft-com:office:smarttags" w:element="PersonName">
        <w:smartTagPr>
          <w:attr w:name="ProductID" w:val="la formule C"/>
        </w:smartTagPr>
        <w:r w:rsidRPr="009A6605">
          <w:rPr>
            <w:rFonts w:ascii="Arial" w:hAnsi="Arial" w:cs="Arial"/>
          </w:rPr>
          <w:t xml:space="preserve">la formule </w:t>
        </w:r>
        <w:r w:rsidRPr="009A6605">
          <w:rPr>
            <w:rFonts w:ascii="Arial" w:hAnsi="Arial" w:cs="Arial"/>
            <w:b/>
            <w:bCs/>
          </w:rPr>
          <w:t>C</w:t>
        </w:r>
      </w:smartTag>
    </w:p>
    <w:p w14:paraId="1083927B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2297347A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1DC50437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  <w:u w:val="single"/>
        </w:rPr>
      </w:pPr>
      <w:permStart w:id="929439089" w:edGrp="everyone"/>
      <w:r w:rsidRPr="009A6605">
        <w:rPr>
          <w:rFonts w:ascii="Arial" w:hAnsi="Arial" w:cs="Arial"/>
          <w:b/>
          <w:u w:val="single"/>
        </w:rPr>
        <w:t>Formule A</w:t>
      </w:r>
    </w:p>
    <w:p w14:paraId="2A3F67EE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5D82E6E8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  <w:snapToGrid w:val="0"/>
        </w:rPr>
      </w:pPr>
      <w:r w:rsidRPr="009A6605">
        <w:rPr>
          <w:rFonts w:ascii="Arial" w:hAnsi="Arial" w:cs="Arial"/>
          <w:snapToGrid w:val="0"/>
        </w:rPr>
        <w:t xml:space="preserve">M, Mme (Nom et prénoms) </w:t>
      </w:r>
      <w:r w:rsidRPr="009A6605">
        <w:rPr>
          <w:rFonts w:ascii="Arial" w:hAnsi="Arial" w:cs="Arial"/>
          <w:snapToGrid w:val="0"/>
        </w:rPr>
        <w:tab/>
      </w:r>
    </w:p>
    <w:p w14:paraId="01E13D22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Agissant en mon nom personnel </w:t>
      </w:r>
      <w:r w:rsidRPr="009A6605">
        <w:rPr>
          <w:rFonts w:ascii="Arial" w:hAnsi="Arial" w:cs="Arial"/>
        </w:rPr>
        <w:tab/>
      </w:r>
    </w:p>
    <w:p w14:paraId="38F2F594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Domicilié à </w:t>
      </w:r>
      <w:r w:rsidRPr="009A6605">
        <w:rPr>
          <w:rFonts w:ascii="Arial" w:hAnsi="Arial" w:cs="Arial"/>
        </w:rPr>
        <w:tab/>
      </w:r>
    </w:p>
    <w:p w14:paraId="5BC3F965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Adresse complète et numéro de téléphone</w:t>
      </w:r>
      <w:r w:rsidRPr="009A6605">
        <w:rPr>
          <w:rFonts w:ascii="Arial" w:hAnsi="Arial" w:cs="Arial"/>
        </w:rPr>
        <w:tab/>
      </w:r>
    </w:p>
    <w:p w14:paraId="0843853E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ab/>
      </w:r>
    </w:p>
    <w:p w14:paraId="215B3E11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Immatriculé(e) à l’I.N.S.E.E. : </w:t>
      </w:r>
      <w:r w:rsidRPr="009A6605">
        <w:rPr>
          <w:rFonts w:ascii="Arial" w:hAnsi="Arial" w:cs="Arial"/>
        </w:rPr>
        <w:tab/>
      </w:r>
    </w:p>
    <w:p w14:paraId="4468E1E6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Numéro d’identité d’établissement (SIRET) : </w:t>
      </w:r>
      <w:r w:rsidRPr="009A6605">
        <w:rPr>
          <w:rFonts w:ascii="Arial" w:hAnsi="Arial" w:cs="Arial"/>
        </w:rPr>
        <w:tab/>
      </w:r>
    </w:p>
    <w:p w14:paraId="06AF1896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Code d’activité économique principale (APE) : </w:t>
      </w:r>
      <w:r w:rsidRPr="009A6605">
        <w:rPr>
          <w:rFonts w:ascii="Arial" w:hAnsi="Arial" w:cs="Arial"/>
        </w:rPr>
        <w:tab/>
      </w:r>
    </w:p>
    <w:p w14:paraId="064EF8C7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Numéro d’inscription au registre du commerce et des sociétés : </w:t>
      </w:r>
      <w:r w:rsidRPr="009A6605">
        <w:rPr>
          <w:rFonts w:ascii="Arial" w:hAnsi="Arial" w:cs="Arial"/>
        </w:rPr>
        <w:tab/>
      </w:r>
    </w:p>
    <w:p w14:paraId="1EAAAC4F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ab/>
      </w:r>
    </w:p>
    <w:p w14:paraId="14A10727" w14:textId="77777777" w:rsidR="00FD0428" w:rsidRPr="009A6605" w:rsidRDefault="006369C3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PME</w:t>
      </w:r>
      <w:r w:rsidR="00077AF1" w:rsidRPr="009A6605">
        <w:rPr>
          <w:rFonts w:ascii="Arial" w:hAnsi="Arial" w:cs="Arial"/>
        </w:rPr>
        <w:t xml:space="preserve"> (cocher la case correspondante)</w:t>
      </w:r>
      <w:r w:rsidRPr="009A6605">
        <w:rPr>
          <w:rFonts w:ascii="Arial" w:hAnsi="Arial" w:cs="Arial"/>
        </w:rPr>
        <w:t> :</w:t>
      </w:r>
      <w:r w:rsidR="00077AF1" w:rsidRPr="009A6605">
        <w:rPr>
          <w:rFonts w:ascii="Arial" w:hAnsi="Arial" w:cs="Arial"/>
        </w:rPr>
        <w:t xml:space="preserve">   </w:t>
      </w:r>
      <w:r w:rsidRPr="009A6605">
        <w:rPr>
          <w:rFonts w:ascii="Arial" w:hAnsi="Arial" w:cs="Arial"/>
        </w:rPr>
        <w:t xml:space="preserve"> </w:t>
      </w:r>
      <w:r w:rsidRPr="009A6605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A6605">
        <w:rPr>
          <w:rFonts w:ascii="Arial" w:hAnsi="Arial" w:cs="Arial"/>
        </w:rPr>
        <w:instrText xml:space="preserve"> FORMCHECKBOX </w:instrText>
      </w:r>
      <w:r w:rsidR="000C4A65">
        <w:rPr>
          <w:rFonts w:ascii="Arial" w:hAnsi="Arial" w:cs="Arial"/>
        </w:rPr>
      </w:r>
      <w:r w:rsidR="000C4A65">
        <w:rPr>
          <w:rFonts w:ascii="Arial" w:hAnsi="Arial" w:cs="Arial"/>
        </w:rPr>
        <w:fldChar w:fldCharType="separate"/>
      </w:r>
      <w:r w:rsidRPr="009A6605">
        <w:rPr>
          <w:rFonts w:ascii="Arial" w:hAnsi="Arial" w:cs="Arial"/>
        </w:rPr>
        <w:fldChar w:fldCharType="end"/>
      </w:r>
      <w:r w:rsidR="00077AF1" w:rsidRPr="009A6605">
        <w:rPr>
          <w:rFonts w:ascii="Arial" w:hAnsi="Arial" w:cs="Arial"/>
        </w:rPr>
        <w:t xml:space="preserve"> Oui      </w:t>
      </w:r>
      <w:r w:rsidR="00077AF1" w:rsidRPr="009A6605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077AF1" w:rsidRPr="009A6605">
        <w:rPr>
          <w:rFonts w:ascii="Arial" w:hAnsi="Arial" w:cs="Arial"/>
        </w:rPr>
        <w:instrText xml:space="preserve"> FORMCHECKBOX </w:instrText>
      </w:r>
      <w:r w:rsidR="000C4A65">
        <w:rPr>
          <w:rFonts w:ascii="Arial" w:hAnsi="Arial" w:cs="Arial"/>
        </w:rPr>
      </w:r>
      <w:r w:rsidR="000C4A65">
        <w:rPr>
          <w:rFonts w:ascii="Arial" w:hAnsi="Arial" w:cs="Arial"/>
        </w:rPr>
        <w:fldChar w:fldCharType="separate"/>
      </w:r>
      <w:r w:rsidR="00077AF1" w:rsidRPr="009A6605">
        <w:rPr>
          <w:rFonts w:ascii="Arial" w:hAnsi="Arial" w:cs="Arial"/>
        </w:rPr>
        <w:fldChar w:fldCharType="end"/>
      </w:r>
      <w:r w:rsidR="00077AF1" w:rsidRPr="009A6605">
        <w:rPr>
          <w:rFonts w:ascii="Arial" w:hAnsi="Arial" w:cs="Arial"/>
        </w:rPr>
        <w:t xml:space="preserve"> Non</w:t>
      </w:r>
    </w:p>
    <w:p w14:paraId="009C1C58" w14:textId="77777777" w:rsidR="006369C3" w:rsidRPr="009A6605" w:rsidRDefault="006369C3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7FF7FFC8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  <w:u w:val="single"/>
        </w:rPr>
      </w:pPr>
      <w:r w:rsidRPr="009A6605">
        <w:rPr>
          <w:rFonts w:ascii="Arial" w:hAnsi="Arial" w:cs="Arial"/>
          <w:b/>
          <w:u w:val="single"/>
        </w:rPr>
        <w:t>Formule B</w:t>
      </w:r>
    </w:p>
    <w:p w14:paraId="681C951D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2B916FD9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M, Mme (Noms et prénoms) </w:t>
      </w:r>
      <w:r w:rsidRPr="009A6605">
        <w:rPr>
          <w:rFonts w:ascii="Arial" w:hAnsi="Arial" w:cs="Arial"/>
        </w:rPr>
        <w:tab/>
      </w:r>
    </w:p>
    <w:p w14:paraId="057CAA68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Agissant au nom et pour le compte de </w:t>
      </w:r>
      <w:smartTag w:uri="urn:schemas-microsoft-com:office:smarttags" w:element="PersonName">
        <w:smartTagPr>
          <w:attr w:name="ProductID" w:val="la Soci￩t￩"/>
        </w:smartTagPr>
        <w:r w:rsidRPr="009A6605">
          <w:rPr>
            <w:rFonts w:ascii="Arial" w:hAnsi="Arial" w:cs="Arial"/>
          </w:rPr>
          <w:t>la Société</w:t>
        </w:r>
      </w:smartTag>
      <w:r w:rsidRPr="009A6605">
        <w:rPr>
          <w:rFonts w:ascii="Arial" w:hAnsi="Arial" w:cs="Arial"/>
        </w:rPr>
        <w:t xml:space="preserve"> (Intitulé complet et forme juridique) </w:t>
      </w:r>
      <w:r w:rsidRPr="009A6605">
        <w:rPr>
          <w:rFonts w:ascii="Arial" w:hAnsi="Arial" w:cs="Arial"/>
        </w:rPr>
        <w:tab/>
      </w:r>
    </w:p>
    <w:p w14:paraId="1AA211B4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ab/>
      </w:r>
    </w:p>
    <w:p w14:paraId="568DE986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Au capital de </w:t>
      </w:r>
      <w:r w:rsidRPr="009A6605">
        <w:rPr>
          <w:rFonts w:ascii="Arial" w:hAnsi="Arial" w:cs="Arial"/>
        </w:rPr>
        <w:tab/>
      </w:r>
    </w:p>
    <w:p w14:paraId="1D44B04B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Ayant son siège social à</w:t>
      </w:r>
      <w:r w:rsidRPr="009A6605">
        <w:rPr>
          <w:rFonts w:ascii="Arial" w:hAnsi="Arial" w:cs="Arial"/>
        </w:rPr>
        <w:tab/>
      </w:r>
    </w:p>
    <w:p w14:paraId="6F2BF553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Adresse complète et numéro de téléphone</w:t>
      </w:r>
      <w:r w:rsidRPr="009A6605">
        <w:rPr>
          <w:rFonts w:ascii="Arial" w:hAnsi="Arial" w:cs="Arial"/>
        </w:rPr>
        <w:tab/>
      </w:r>
    </w:p>
    <w:p w14:paraId="046F6751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ab/>
      </w:r>
    </w:p>
    <w:p w14:paraId="40DB5323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Immatriculé(e) à l’I.N.S.E.E. : </w:t>
      </w:r>
      <w:r w:rsidRPr="009A6605">
        <w:rPr>
          <w:rFonts w:ascii="Arial" w:hAnsi="Arial" w:cs="Arial"/>
        </w:rPr>
        <w:tab/>
      </w:r>
    </w:p>
    <w:p w14:paraId="39112ED8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Numéro d’identité d’établissement (SIRET) : </w:t>
      </w:r>
      <w:r w:rsidRPr="009A6605">
        <w:rPr>
          <w:rFonts w:ascii="Arial" w:hAnsi="Arial" w:cs="Arial"/>
        </w:rPr>
        <w:tab/>
      </w:r>
    </w:p>
    <w:p w14:paraId="633EF918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Code d’activité économique principale (APE) : </w:t>
      </w:r>
      <w:r w:rsidRPr="009A6605">
        <w:rPr>
          <w:rFonts w:ascii="Arial" w:hAnsi="Arial" w:cs="Arial"/>
        </w:rPr>
        <w:tab/>
      </w:r>
    </w:p>
    <w:p w14:paraId="01E70BC1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Numéro d’inscription au registre du commerce et des sociétés : </w:t>
      </w:r>
      <w:r w:rsidRPr="009A6605">
        <w:rPr>
          <w:rFonts w:ascii="Arial" w:hAnsi="Arial" w:cs="Arial"/>
        </w:rPr>
        <w:tab/>
      </w:r>
    </w:p>
    <w:p w14:paraId="17BA8C29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spacing w:line="38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ab/>
      </w:r>
    </w:p>
    <w:p w14:paraId="6A9FB857" w14:textId="77777777" w:rsidR="00077AF1" w:rsidRPr="009A6605" w:rsidRDefault="00077AF1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lastRenderedPageBreak/>
        <w:t xml:space="preserve">PME (cocher la case correspondante) :    </w:t>
      </w:r>
      <w:r w:rsidRPr="009A6605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A6605">
        <w:rPr>
          <w:rFonts w:ascii="Arial" w:hAnsi="Arial" w:cs="Arial"/>
        </w:rPr>
        <w:instrText xml:space="preserve"> FORMCHECKBOX </w:instrText>
      </w:r>
      <w:r w:rsidR="000C4A65">
        <w:rPr>
          <w:rFonts w:ascii="Arial" w:hAnsi="Arial" w:cs="Arial"/>
        </w:rPr>
      </w:r>
      <w:r w:rsidR="000C4A65">
        <w:rPr>
          <w:rFonts w:ascii="Arial" w:hAnsi="Arial" w:cs="Arial"/>
        </w:rPr>
        <w:fldChar w:fldCharType="separate"/>
      </w:r>
      <w:r w:rsidRPr="009A6605">
        <w:rPr>
          <w:rFonts w:ascii="Arial" w:hAnsi="Arial" w:cs="Arial"/>
        </w:rPr>
        <w:fldChar w:fldCharType="end"/>
      </w:r>
      <w:r w:rsidRPr="009A6605">
        <w:rPr>
          <w:rFonts w:ascii="Arial" w:hAnsi="Arial" w:cs="Arial"/>
        </w:rPr>
        <w:t xml:space="preserve"> Oui      </w:t>
      </w:r>
      <w:r w:rsidRPr="009A6605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A6605">
        <w:rPr>
          <w:rFonts w:ascii="Arial" w:hAnsi="Arial" w:cs="Arial"/>
        </w:rPr>
        <w:instrText xml:space="preserve"> FORMCHECKBOX </w:instrText>
      </w:r>
      <w:r w:rsidR="000C4A65">
        <w:rPr>
          <w:rFonts w:ascii="Arial" w:hAnsi="Arial" w:cs="Arial"/>
        </w:rPr>
      </w:r>
      <w:r w:rsidR="000C4A65">
        <w:rPr>
          <w:rFonts w:ascii="Arial" w:hAnsi="Arial" w:cs="Arial"/>
        </w:rPr>
        <w:fldChar w:fldCharType="separate"/>
      </w:r>
      <w:r w:rsidRPr="009A6605">
        <w:rPr>
          <w:rFonts w:ascii="Arial" w:hAnsi="Arial" w:cs="Arial"/>
        </w:rPr>
        <w:fldChar w:fldCharType="end"/>
      </w:r>
      <w:r w:rsidRPr="009A6605">
        <w:rPr>
          <w:rFonts w:ascii="Arial" w:hAnsi="Arial" w:cs="Arial"/>
        </w:rPr>
        <w:t xml:space="preserve"> Non</w:t>
      </w:r>
    </w:p>
    <w:p w14:paraId="0C6FE256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  <w:b/>
        </w:rPr>
      </w:pPr>
    </w:p>
    <w:p w14:paraId="3B4AB2F7" w14:textId="77777777" w:rsidR="00077AF1" w:rsidRPr="009A6605" w:rsidRDefault="00077AF1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  <w:b/>
        </w:rPr>
      </w:pPr>
    </w:p>
    <w:p w14:paraId="3BC090A3" w14:textId="77777777" w:rsidR="00077AF1" w:rsidRPr="009A6605" w:rsidRDefault="00077AF1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  <w:b/>
        </w:rPr>
      </w:pPr>
    </w:p>
    <w:p w14:paraId="65798E0F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  <w:u w:val="single"/>
        </w:rPr>
      </w:pPr>
      <w:r w:rsidRPr="009A6605">
        <w:rPr>
          <w:rFonts w:ascii="Arial" w:hAnsi="Arial" w:cs="Arial"/>
          <w:b/>
          <w:u w:val="single"/>
        </w:rPr>
        <w:t>Formule C</w:t>
      </w:r>
    </w:p>
    <w:p w14:paraId="034BD548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0F41D9FD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C1</w:t>
      </w:r>
    </w:p>
    <w:p w14:paraId="6C54868B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M.</w:t>
      </w:r>
      <w:r w:rsidRPr="009A6605">
        <w:rPr>
          <w:rFonts w:ascii="Arial" w:hAnsi="Arial" w:cs="Arial"/>
        </w:rPr>
        <w:tab/>
      </w:r>
    </w:p>
    <w:p w14:paraId="01BA65DB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ab/>
      </w:r>
    </w:p>
    <w:p w14:paraId="66E230A3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ab/>
      </w:r>
    </w:p>
    <w:p w14:paraId="0E70D242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C2</w:t>
      </w:r>
    </w:p>
    <w:p w14:paraId="193EEDD1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M </w:t>
      </w:r>
      <w:r w:rsidRPr="009A6605">
        <w:rPr>
          <w:rFonts w:ascii="Arial" w:hAnsi="Arial" w:cs="Arial"/>
        </w:rPr>
        <w:tab/>
      </w:r>
    </w:p>
    <w:p w14:paraId="1E363B7A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ab/>
      </w:r>
    </w:p>
    <w:p w14:paraId="219474EA" w14:textId="77777777" w:rsidR="00FD0428" w:rsidRPr="009A6605" w:rsidRDefault="00FD0428" w:rsidP="00F963A6">
      <w:pPr>
        <w:numPr>
          <w:ilvl w:val="12"/>
          <w:numId w:val="0"/>
        </w:numPr>
        <w:tabs>
          <w:tab w:val="right" w:leader="dot" w:pos="9070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ab/>
      </w:r>
    </w:p>
    <w:p w14:paraId="5755F452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178ADA4A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4E4FCF5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Les entreprises ci-dessus étant groupées et l’entreprise………………….……….étant leur mandataire.</w:t>
      </w:r>
    </w:p>
    <w:permEnd w:id="929439089"/>
    <w:p w14:paraId="1FC92610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02C5EC3D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Dans le cas d’un groupement d’entrepreneurs, chaque entrepreneur C1, C2, de ce groupement doit compléter </w:t>
      </w:r>
      <w:smartTag w:uri="urn:schemas-microsoft-com:office:smarttags" w:element="PersonName">
        <w:smartTagPr>
          <w:attr w:name="ProductID" w:val="la formule C"/>
        </w:smartTagPr>
        <w:r w:rsidRPr="009A6605">
          <w:rPr>
            <w:rFonts w:ascii="Arial" w:hAnsi="Arial" w:cs="Arial"/>
          </w:rPr>
          <w:t>la formule C</w:t>
        </w:r>
      </w:smartTag>
      <w:r w:rsidRPr="009A6605">
        <w:rPr>
          <w:rFonts w:ascii="Arial" w:hAnsi="Arial" w:cs="Arial"/>
        </w:rPr>
        <w:t xml:space="preserve"> en utilisant :</w:t>
      </w:r>
    </w:p>
    <w:p w14:paraId="7E048B04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0F5614C4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spacing w:line="30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- </w:t>
      </w:r>
      <w:smartTag w:uri="urn:schemas-microsoft-com:office:smarttags" w:element="PersonName">
        <w:smartTagPr>
          <w:attr w:name="ProductID" w:val="la formule A"/>
        </w:smartTagPr>
        <w:r w:rsidRPr="009A6605">
          <w:rPr>
            <w:rFonts w:ascii="Arial" w:hAnsi="Arial" w:cs="Arial"/>
          </w:rPr>
          <w:t xml:space="preserve">la formule </w:t>
        </w:r>
        <w:r w:rsidRPr="009A6605">
          <w:rPr>
            <w:rFonts w:ascii="Arial" w:hAnsi="Arial" w:cs="Arial"/>
            <w:b/>
            <w:bCs/>
          </w:rPr>
          <w:t>A</w:t>
        </w:r>
      </w:smartTag>
      <w:r w:rsidRPr="009A6605">
        <w:rPr>
          <w:rFonts w:ascii="Arial" w:hAnsi="Arial" w:cs="Arial"/>
        </w:rPr>
        <w:t xml:space="preserve"> s’il s’agit d’une entreprise individuelle ;</w:t>
      </w:r>
    </w:p>
    <w:p w14:paraId="7467546E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spacing w:line="300" w:lineRule="exact"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- </w:t>
      </w:r>
      <w:smartTag w:uri="urn:schemas-microsoft-com:office:smarttags" w:element="PersonName">
        <w:smartTagPr>
          <w:attr w:name="ProductID" w:val="la formule B"/>
        </w:smartTagPr>
        <w:r w:rsidRPr="009A6605">
          <w:rPr>
            <w:rFonts w:ascii="Arial" w:hAnsi="Arial" w:cs="Arial"/>
          </w:rPr>
          <w:t xml:space="preserve">la formule </w:t>
        </w:r>
        <w:r w:rsidRPr="009A6605">
          <w:rPr>
            <w:rFonts w:ascii="Arial" w:hAnsi="Arial" w:cs="Arial"/>
            <w:b/>
            <w:bCs/>
          </w:rPr>
          <w:t>B</w:t>
        </w:r>
      </w:smartTag>
      <w:r w:rsidRPr="009A6605">
        <w:rPr>
          <w:rFonts w:ascii="Arial" w:hAnsi="Arial" w:cs="Arial"/>
        </w:rPr>
        <w:t xml:space="preserve"> s’il s’agit d’une société (ou d’un groupement d’intérêt économique).</w:t>
      </w:r>
    </w:p>
    <w:p w14:paraId="3B1EE6C3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2B87A8C6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0E6276EB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7278D7AE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20F724E6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Le cocontractant de la personne publique, après avoir pris connaissance du cahier des clauses administratives particulières (CCAP), des documents qui y sont mentionnés et qui lui ont été remis avec le dossier de consultation, s’engage conformément aux clauses et conditions de ces documents, à exécuter les prestations dans les conditions qui suivent.</w:t>
      </w:r>
    </w:p>
    <w:p w14:paraId="444F5A9B" w14:textId="77777777" w:rsidR="00FD0428" w:rsidRPr="009A6605" w:rsidRDefault="00FD0428" w:rsidP="00F963A6">
      <w:pPr>
        <w:shd w:val="clear" w:color="00FFFF" w:fill="auto"/>
        <w:tabs>
          <w:tab w:val="right" w:leader="dot" w:pos="9355"/>
        </w:tabs>
        <w:overflowPunct/>
        <w:autoSpaceDE/>
        <w:autoSpaceDN/>
        <w:adjustRightInd/>
        <w:ind w:right="-569"/>
        <w:textAlignment w:val="auto"/>
        <w:rPr>
          <w:rFonts w:ascii="Arial" w:hAnsi="Arial" w:cs="Arial"/>
          <w:highlight w:val="yellow"/>
        </w:rPr>
      </w:pPr>
    </w:p>
    <w:p w14:paraId="3353B7FD" w14:textId="77777777" w:rsidR="00FD0428" w:rsidRPr="009A6605" w:rsidRDefault="00FD0428" w:rsidP="00F963A6">
      <w:pPr>
        <w:shd w:val="clear" w:color="00FFFF" w:fill="auto"/>
        <w:tabs>
          <w:tab w:val="right" w:leader="dot" w:pos="9355"/>
        </w:tabs>
        <w:overflowPunct/>
        <w:autoSpaceDE/>
        <w:autoSpaceDN/>
        <w:adjustRightInd/>
        <w:ind w:right="-569"/>
        <w:textAlignment w:val="auto"/>
        <w:rPr>
          <w:rFonts w:ascii="Arial" w:hAnsi="Arial" w:cs="Arial"/>
          <w:highlight w:val="yellow"/>
        </w:rPr>
      </w:pPr>
    </w:p>
    <w:p w14:paraId="2DC629EC" w14:textId="77777777" w:rsidR="00FD0428" w:rsidRPr="009A6605" w:rsidRDefault="00FD0428" w:rsidP="00F963A6">
      <w:pPr>
        <w:shd w:val="clear" w:color="00FFFF" w:fill="auto"/>
        <w:tabs>
          <w:tab w:val="right" w:leader="dot" w:pos="9355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En toute connaissance de l’intégralité des pièces du DCE, et suivant ses obligations, le cocontractant reconnait avoir informé </w:t>
      </w:r>
      <w:r w:rsidR="00087052" w:rsidRPr="009A6605">
        <w:rPr>
          <w:rFonts w:ascii="Arial" w:hAnsi="Arial" w:cs="Arial"/>
        </w:rPr>
        <w:t>l’acheteur</w:t>
      </w:r>
      <w:r w:rsidRPr="009A6605">
        <w:rPr>
          <w:rFonts w:ascii="Arial" w:hAnsi="Arial" w:cs="Arial"/>
        </w:rPr>
        <w:t> :</w:t>
      </w:r>
    </w:p>
    <w:p w14:paraId="26430160" w14:textId="77777777" w:rsidR="00FD0428" w:rsidRPr="009A6605" w:rsidRDefault="00FD0428" w:rsidP="00F963A6">
      <w:pPr>
        <w:shd w:val="clear" w:color="00FFFF" w:fill="auto"/>
        <w:tabs>
          <w:tab w:val="right" w:leader="dot" w:pos="9355"/>
        </w:tabs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</w:p>
    <w:p w14:paraId="73989404" w14:textId="77777777" w:rsidR="00FD0428" w:rsidRPr="009A6605" w:rsidRDefault="00FD0428" w:rsidP="00F963A6">
      <w:pPr>
        <w:numPr>
          <w:ilvl w:val="0"/>
          <w:numId w:val="8"/>
        </w:numPr>
        <w:shd w:val="clear" w:color="00FFFF" w:fill="auto"/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de toute imprécision, omission sur les prescriptions, prestations ou mises en œuvre ;</w:t>
      </w:r>
    </w:p>
    <w:p w14:paraId="3F735CFB" w14:textId="77777777" w:rsidR="00FD0428" w:rsidRPr="009A6605" w:rsidRDefault="00FD0428" w:rsidP="00F963A6">
      <w:pPr>
        <w:shd w:val="clear" w:color="00FFFF" w:fill="auto"/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</w:p>
    <w:p w14:paraId="47C2E904" w14:textId="77777777" w:rsidR="00FD0428" w:rsidRPr="009A6605" w:rsidRDefault="00FD0428" w:rsidP="00F963A6">
      <w:pPr>
        <w:numPr>
          <w:ilvl w:val="0"/>
          <w:numId w:val="8"/>
        </w:numPr>
        <w:shd w:val="clear" w:color="00FFFF" w:fill="auto"/>
        <w:overflowPunct/>
        <w:autoSpaceDE/>
        <w:autoSpaceDN/>
        <w:adjustRightInd/>
        <w:ind w:left="714" w:right="-569" w:hanging="357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de toute imprécision, omission sur les limites entre prestations du lot dont mon entreprise a la charge et les autres lots de l’opération ;</w:t>
      </w:r>
    </w:p>
    <w:p w14:paraId="1B722482" w14:textId="77777777" w:rsidR="00FD0428" w:rsidRPr="009A6605" w:rsidRDefault="00FD0428" w:rsidP="00F963A6">
      <w:pPr>
        <w:shd w:val="clear" w:color="00FFFF" w:fill="auto"/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</w:p>
    <w:p w14:paraId="04EF51D7" w14:textId="77777777" w:rsidR="00FD0428" w:rsidRPr="009A6605" w:rsidRDefault="00FD0428" w:rsidP="00F963A6">
      <w:pPr>
        <w:numPr>
          <w:ilvl w:val="0"/>
          <w:numId w:val="8"/>
        </w:numPr>
        <w:shd w:val="clear" w:color="00FFFF" w:fill="auto"/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>de toute incohérence entre plans ou entre plans et pièces écrite ou entre pièces écrites</w:t>
      </w:r>
    </w:p>
    <w:p w14:paraId="6C236AF0" w14:textId="77777777" w:rsidR="00FD0428" w:rsidRPr="009A6605" w:rsidRDefault="00FD0428" w:rsidP="00F963A6">
      <w:pPr>
        <w:shd w:val="clear" w:color="00FFFF" w:fill="auto"/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</w:p>
    <w:p w14:paraId="25CA5E1E" w14:textId="77777777" w:rsidR="00FD0428" w:rsidRPr="009A6605" w:rsidRDefault="00FD0428" w:rsidP="00F963A6">
      <w:pPr>
        <w:shd w:val="clear" w:color="00FFFF" w:fill="auto"/>
        <w:tabs>
          <w:tab w:val="right" w:leader="dot" w:pos="9355"/>
        </w:tabs>
        <w:overflowPunct/>
        <w:autoSpaceDE/>
        <w:autoSpaceDN/>
        <w:adjustRightInd/>
        <w:spacing w:line="360" w:lineRule="auto"/>
        <w:ind w:right="-569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et obtenu tous les éclaircissements nécessaires à la remise d’une offre sincère et véritable. </w:t>
      </w:r>
    </w:p>
    <w:p w14:paraId="5F897226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36ED000F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t xml:space="preserve">L’offre ainsi présentée ne lie toutefois le cocontractant de la personne publique que si son acceptation lui est notifiée dans un délai de </w:t>
      </w:r>
      <w:r w:rsidR="00ED1D4F" w:rsidRPr="009A6605">
        <w:rPr>
          <w:rFonts w:ascii="Arial" w:hAnsi="Arial" w:cs="Arial"/>
        </w:rPr>
        <w:t>6</w:t>
      </w:r>
      <w:r w:rsidRPr="009A6605">
        <w:rPr>
          <w:rFonts w:ascii="Arial" w:hAnsi="Arial" w:cs="Arial"/>
        </w:rPr>
        <w:t xml:space="preserve"> mois à compter de la date limite de remise des offres fixée par le règlement de consultation.</w:t>
      </w:r>
    </w:p>
    <w:p w14:paraId="3D281AA3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692BB3A" w14:textId="77777777" w:rsidR="00FD0428" w:rsidRPr="009A6605" w:rsidRDefault="00FD0428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06257C03" w14:textId="77777777" w:rsidR="00FD0428" w:rsidRPr="009A6605" w:rsidRDefault="00FD0428" w:rsidP="00F963A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851"/>
        </w:tabs>
        <w:overflowPunct/>
        <w:autoSpaceDE/>
        <w:autoSpaceDN/>
        <w:adjustRightInd/>
        <w:ind w:left="720" w:right="-569" w:hanging="360"/>
        <w:jc w:val="both"/>
        <w:textAlignment w:val="auto"/>
        <w:rPr>
          <w:rFonts w:ascii="Arial" w:hAnsi="Arial" w:cs="Arial"/>
          <w:caps/>
        </w:rPr>
      </w:pPr>
      <w:r w:rsidRPr="009A6605">
        <w:rPr>
          <w:rFonts w:ascii="Arial" w:hAnsi="Arial" w:cs="Arial"/>
          <w:caps/>
        </w:rPr>
        <w:t xml:space="preserve">1.3 - objet du marche  </w:t>
      </w:r>
    </w:p>
    <w:p w14:paraId="67132DB1" w14:textId="77777777" w:rsidR="00FD0428" w:rsidRPr="009A6605" w:rsidRDefault="00FD0428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65CCDEC0" w14:textId="33BB1637" w:rsidR="00FD0428" w:rsidRPr="009A6605" w:rsidRDefault="009F7211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permStart w:id="480578117" w:edGrp="everyone"/>
      <w:r w:rsidRPr="009A6605">
        <w:rPr>
          <w:rFonts w:ascii="Arial" w:hAnsi="Arial" w:cs="Arial"/>
        </w:rPr>
        <w:t>Le marché</w:t>
      </w:r>
      <w:r w:rsidR="00FD0428" w:rsidRPr="009A6605">
        <w:rPr>
          <w:rFonts w:ascii="Arial" w:hAnsi="Arial" w:cs="Arial"/>
        </w:rPr>
        <w:t xml:space="preserve"> a pour</w:t>
      </w:r>
      <w:r w:rsidR="00EA63CA" w:rsidRPr="009A6605">
        <w:rPr>
          <w:rFonts w:ascii="Arial" w:hAnsi="Arial" w:cs="Arial"/>
        </w:rPr>
        <w:t xml:space="preserve"> </w:t>
      </w:r>
      <w:r w:rsidR="00FD0428" w:rsidRPr="009A6605">
        <w:rPr>
          <w:rFonts w:ascii="Arial" w:hAnsi="Arial" w:cs="Arial"/>
        </w:rPr>
        <w:t>objet</w:t>
      </w:r>
      <w:r w:rsidR="00EA63CA" w:rsidRPr="009A6605">
        <w:rPr>
          <w:rFonts w:ascii="Arial" w:hAnsi="Arial" w:cs="Arial"/>
        </w:rPr>
        <w:t xml:space="preserve"> </w:t>
      </w:r>
      <w:r w:rsidR="00335833" w:rsidRPr="009A6605">
        <w:rPr>
          <w:rFonts w:ascii="Arial" w:hAnsi="Arial" w:cs="Arial"/>
        </w:rPr>
        <w:t>la fourniture et livraison de matériels de quincaillerie et serrurerie</w:t>
      </w:r>
      <w:r w:rsidR="00956A6A" w:rsidRPr="009A6605">
        <w:rPr>
          <w:rFonts w:ascii="Arial" w:hAnsi="Arial" w:cs="Arial"/>
        </w:rPr>
        <w:t xml:space="preserve"> pour les besoins des services municipaux.</w:t>
      </w:r>
    </w:p>
    <w:permEnd w:id="480578117"/>
    <w:p w14:paraId="7F8A6AD3" w14:textId="77777777" w:rsidR="00FD0428" w:rsidRPr="009A6605" w:rsidRDefault="00FD0428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7C312340" w14:textId="77777777" w:rsidR="00FD0428" w:rsidRPr="009A6605" w:rsidRDefault="00FD0428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04223F2C" w14:textId="77777777" w:rsidR="00FD0428" w:rsidRPr="009A6605" w:rsidRDefault="00FD0428" w:rsidP="00F963A6">
      <w:pPr>
        <w:tabs>
          <w:tab w:val="left" w:pos="4537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30DE2445" w14:textId="77777777" w:rsidR="00FD0428" w:rsidRPr="009A6605" w:rsidRDefault="00FD0428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  <w:sz w:val="22"/>
          <w:u w:val="double"/>
        </w:rPr>
      </w:pPr>
    </w:p>
    <w:p w14:paraId="55224820" w14:textId="77777777" w:rsidR="00A8581F" w:rsidRPr="009A6605" w:rsidRDefault="00A8581F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  <w:sz w:val="22"/>
          <w:u w:val="double"/>
        </w:rPr>
      </w:pPr>
    </w:p>
    <w:p w14:paraId="1F35E465" w14:textId="77777777" w:rsidR="00D754FD" w:rsidRPr="009A6605" w:rsidRDefault="00D754FD" w:rsidP="00D754FD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9A6605">
        <w:rPr>
          <w:rFonts w:ascii="Arial" w:hAnsi="Arial" w:cs="Arial"/>
        </w:rPr>
        <w:br w:type="page"/>
      </w:r>
    </w:p>
    <w:p w14:paraId="7187B853" w14:textId="77777777" w:rsidR="00A8581F" w:rsidRPr="009A6605" w:rsidRDefault="00A8581F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 w:rsidRPr="009A6605">
        <w:rPr>
          <w:rFonts w:ascii="Arial" w:hAnsi="Arial" w:cs="Arial"/>
          <w:b/>
          <w:bCs/>
        </w:rPr>
        <w:lastRenderedPageBreak/>
        <w:t>ARTICLE 2 – MONTANT ET PRIX</w:t>
      </w:r>
    </w:p>
    <w:p w14:paraId="08C7FBAC" w14:textId="77777777" w:rsidR="00335833" w:rsidRPr="009A6605" w:rsidRDefault="00335833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b/>
          <w:i/>
          <w:noProof/>
          <w:sz w:val="22"/>
        </w:rPr>
      </w:pPr>
      <w:permStart w:id="547629929" w:edGrp="everyone"/>
    </w:p>
    <w:p w14:paraId="590C150B" w14:textId="418FFD4D" w:rsidR="00FD0428" w:rsidRPr="009A6605" w:rsidRDefault="00A8581F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  <w:r w:rsidRPr="009A6605">
        <w:rPr>
          <w:rFonts w:ascii="Arial" w:hAnsi="Arial" w:cs="Arial"/>
          <w:noProof/>
        </w:rPr>
        <w:t>Les montants du marché sont fixés à</w:t>
      </w:r>
      <w:r w:rsidR="00F608A7" w:rsidRPr="009A6605">
        <w:rPr>
          <w:rFonts w:ascii="Arial" w:hAnsi="Arial" w:cs="Arial"/>
          <w:noProof/>
        </w:rPr>
        <w:t> :</w:t>
      </w:r>
    </w:p>
    <w:p w14:paraId="4BF54B63" w14:textId="3005AA95" w:rsidR="00335833" w:rsidRPr="009A6605" w:rsidRDefault="00335833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</w:p>
    <w:p w14:paraId="646DF1FD" w14:textId="15BBD0DE" w:rsidR="00335833" w:rsidRPr="009A6605" w:rsidRDefault="00335833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  <w:r w:rsidRPr="009A6605">
        <w:rPr>
          <w:rFonts w:ascii="Arial" w:hAnsi="Arial" w:cs="Arial"/>
          <w:noProof/>
        </w:rPr>
        <w:t xml:space="preserve">Lot 1 : </w:t>
      </w:r>
      <w:r w:rsidR="00466318" w:rsidRPr="009A6605">
        <w:rPr>
          <w:rFonts w:ascii="Arial" w:hAnsi="Arial" w:cs="Arial"/>
        </w:rPr>
        <w:t>Fourniture et livraison d’articles de quincaillerie et de serrurerie divers</w:t>
      </w:r>
    </w:p>
    <w:p w14:paraId="3F903CB5" w14:textId="248C80A4" w:rsidR="00FD0428" w:rsidRPr="009A6605" w:rsidRDefault="00335833" w:rsidP="00F963A6">
      <w:pPr>
        <w:pStyle w:val="Paragraphedeliste"/>
        <w:numPr>
          <w:ilvl w:val="0"/>
          <w:numId w:val="9"/>
        </w:numPr>
        <w:ind w:left="567" w:right="-569" w:hanging="207"/>
        <w:jc w:val="both"/>
        <w:rPr>
          <w:rFonts w:ascii="Arial" w:hAnsi="Arial" w:cs="Arial"/>
          <w:noProof/>
        </w:rPr>
      </w:pPr>
      <w:r w:rsidRPr="009A6605">
        <w:rPr>
          <w:rFonts w:ascii="Arial" w:hAnsi="Arial" w:cs="Arial"/>
          <w:noProof/>
        </w:rPr>
        <w:t>0</w:t>
      </w:r>
      <w:r w:rsidR="00F608A7" w:rsidRPr="009A6605">
        <w:rPr>
          <w:rFonts w:ascii="Arial" w:hAnsi="Arial" w:cs="Arial"/>
          <w:noProof/>
        </w:rPr>
        <w:t xml:space="preserve"> € HT minimum par an </w:t>
      </w:r>
    </w:p>
    <w:p w14:paraId="1B75D34F" w14:textId="5F57B0A7" w:rsidR="00F608A7" w:rsidRPr="009A6605" w:rsidRDefault="002D2A12" w:rsidP="00F963A6">
      <w:pPr>
        <w:pStyle w:val="Paragraphedeliste"/>
        <w:numPr>
          <w:ilvl w:val="0"/>
          <w:numId w:val="9"/>
        </w:numPr>
        <w:ind w:left="567" w:right="-569" w:hanging="207"/>
        <w:jc w:val="both"/>
        <w:rPr>
          <w:rFonts w:ascii="Arial" w:hAnsi="Arial" w:cs="Arial"/>
          <w:noProof/>
        </w:rPr>
      </w:pPr>
      <w:r w:rsidRPr="009A6605">
        <w:rPr>
          <w:rFonts w:ascii="Arial" w:hAnsi="Arial" w:cs="Arial"/>
          <w:noProof/>
        </w:rPr>
        <w:t>195 000</w:t>
      </w:r>
      <w:r w:rsidR="00F608A7" w:rsidRPr="009A6605">
        <w:rPr>
          <w:rFonts w:ascii="Arial" w:hAnsi="Arial" w:cs="Arial"/>
          <w:noProof/>
        </w:rPr>
        <w:t xml:space="preserve"> € HT maximum par an</w:t>
      </w:r>
    </w:p>
    <w:p w14:paraId="1238323A" w14:textId="3B621F2C" w:rsidR="00FD0428" w:rsidRPr="009A6605" w:rsidRDefault="00FD0428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</w:p>
    <w:p w14:paraId="3E52A40A" w14:textId="2D79E57D" w:rsidR="00335833" w:rsidRPr="009A6605" w:rsidRDefault="00335833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  <w:r w:rsidRPr="009A6605">
        <w:rPr>
          <w:rFonts w:ascii="Arial" w:hAnsi="Arial" w:cs="Arial"/>
          <w:noProof/>
        </w:rPr>
        <w:t xml:space="preserve">Lot 2 : </w:t>
      </w:r>
      <w:r w:rsidR="00466318" w:rsidRPr="009A6605">
        <w:rPr>
          <w:rFonts w:ascii="Arial" w:hAnsi="Arial" w:cs="Arial"/>
        </w:rPr>
        <w:t>Fourniture et livraison de cylindres et clés de marque VACHETTE</w:t>
      </w:r>
    </w:p>
    <w:p w14:paraId="0E2CFF03" w14:textId="55CF62EF" w:rsidR="00335833" w:rsidRPr="009A6605" w:rsidRDefault="00335833" w:rsidP="00335833">
      <w:pPr>
        <w:pStyle w:val="Paragraphedeliste"/>
        <w:numPr>
          <w:ilvl w:val="0"/>
          <w:numId w:val="9"/>
        </w:numPr>
        <w:ind w:left="567" w:right="-569" w:hanging="207"/>
        <w:jc w:val="both"/>
        <w:rPr>
          <w:rFonts w:ascii="Arial" w:hAnsi="Arial" w:cs="Arial"/>
          <w:noProof/>
        </w:rPr>
      </w:pPr>
      <w:r w:rsidRPr="009A6605">
        <w:rPr>
          <w:rFonts w:ascii="Arial" w:hAnsi="Arial" w:cs="Arial"/>
          <w:noProof/>
        </w:rPr>
        <w:t xml:space="preserve">0 € HT minimum par an </w:t>
      </w:r>
    </w:p>
    <w:p w14:paraId="36EF4C7D" w14:textId="4C7F2C43" w:rsidR="00335833" w:rsidRPr="009A6605" w:rsidRDefault="002D2A12" w:rsidP="00335833">
      <w:pPr>
        <w:pStyle w:val="Paragraphedeliste"/>
        <w:numPr>
          <w:ilvl w:val="0"/>
          <w:numId w:val="9"/>
        </w:numPr>
        <w:ind w:left="567" w:right="-569" w:hanging="207"/>
        <w:jc w:val="both"/>
        <w:rPr>
          <w:rFonts w:ascii="Arial" w:hAnsi="Arial" w:cs="Arial"/>
          <w:noProof/>
        </w:rPr>
      </w:pPr>
      <w:r w:rsidRPr="009A6605">
        <w:rPr>
          <w:rFonts w:ascii="Arial" w:hAnsi="Arial" w:cs="Arial"/>
          <w:noProof/>
        </w:rPr>
        <w:t>53 000</w:t>
      </w:r>
      <w:r w:rsidR="00335833" w:rsidRPr="009A6605">
        <w:rPr>
          <w:rFonts w:ascii="Arial" w:hAnsi="Arial" w:cs="Arial"/>
          <w:noProof/>
        </w:rPr>
        <w:t xml:space="preserve"> € HT maximum par an</w:t>
      </w:r>
    </w:p>
    <w:p w14:paraId="72D7EB4B" w14:textId="77777777" w:rsidR="00335833" w:rsidRDefault="00335833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</w:p>
    <w:p w14:paraId="10EB9B36" w14:textId="77777777" w:rsidR="00F608A7" w:rsidRDefault="00F608A7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Les prestations du marché sont traitée</w:t>
      </w:r>
      <w:r w:rsidR="006369C3">
        <w:rPr>
          <w:rFonts w:ascii="Arial" w:hAnsi="Arial" w:cs="Arial"/>
          <w:noProof/>
        </w:rPr>
        <w:t xml:space="preserve">s sur la base de prix unitaires. Le bordereau des prix unitaires (BPU)  est </w:t>
      </w:r>
      <w:r>
        <w:rPr>
          <w:rFonts w:ascii="Arial" w:hAnsi="Arial" w:cs="Arial"/>
          <w:noProof/>
        </w:rPr>
        <w:t>annexé au présent acte d’engagement.</w:t>
      </w:r>
    </w:p>
    <w:p w14:paraId="39AE2CAD" w14:textId="77777777" w:rsidR="00F608A7" w:rsidRDefault="00F608A7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</w:p>
    <w:permEnd w:id="547629929"/>
    <w:p w14:paraId="2D993AE5" w14:textId="1C832EF6" w:rsidR="00077AF1" w:rsidRDefault="00077AF1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</w:p>
    <w:p w14:paraId="6A753E4D" w14:textId="77777777" w:rsidR="001A0CDE" w:rsidRPr="00FD0428" w:rsidRDefault="001A0CDE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 w:rsidRPr="00FD0428">
        <w:rPr>
          <w:rFonts w:ascii="Arial" w:hAnsi="Arial" w:cs="Arial"/>
          <w:b/>
          <w:bCs/>
        </w:rPr>
        <w:t>ARTICLE</w:t>
      </w:r>
      <w:r>
        <w:rPr>
          <w:rFonts w:ascii="Arial" w:hAnsi="Arial" w:cs="Arial"/>
          <w:b/>
          <w:bCs/>
        </w:rPr>
        <w:t xml:space="preserve"> 3</w:t>
      </w:r>
      <w:r w:rsidRPr="00FD0428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>DUREE ET DELAIS D’EXECUTION</w:t>
      </w:r>
    </w:p>
    <w:p w14:paraId="2EE40B62" w14:textId="77777777" w:rsidR="00077AF1" w:rsidRDefault="00077AF1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</w:p>
    <w:p w14:paraId="7D95684B" w14:textId="77777777" w:rsidR="001A0CDE" w:rsidRPr="001A0CDE" w:rsidRDefault="001A0CDE" w:rsidP="00F963A6">
      <w:pPr>
        <w:pStyle w:val="Style1"/>
        <w:numPr>
          <w:ilvl w:val="0"/>
          <w:numId w:val="0"/>
        </w:numPr>
        <w:ind w:left="360" w:right="-569"/>
        <w:rPr>
          <w:sz w:val="20"/>
          <w:szCs w:val="20"/>
        </w:rPr>
      </w:pPr>
      <w:r>
        <w:rPr>
          <w:sz w:val="20"/>
          <w:szCs w:val="20"/>
        </w:rPr>
        <w:t xml:space="preserve">3.1 - </w:t>
      </w:r>
      <w:r w:rsidRPr="001A0CDE">
        <w:rPr>
          <w:sz w:val="20"/>
          <w:szCs w:val="20"/>
        </w:rPr>
        <w:t xml:space="preserve">DUREE </w:t>
      </w:r>
    </w:p>
    <w:p w14:paraId="67CF0034" w14:textId="77777777" w:rsidR="00077AF1" w:rsidRPr="00A8581F" w:rsidRDefault="00077AF1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noProof/>
        </w:rPr>
      </w:pPr>
      <w:permStart w:id="1509979339" w:edGrp="everyone"/>
    </w:p>
    <w:p w14:paraId="5944F200" w14:textId="77777777" w:rsidR="00335833" w:rsidRPr="002522C6" w:rsidRDefault="00335833" w:rsidP="00335833">
      <w:pPr>
        <w:jc w:val="both"/>
        <w:rPr>
          <w:rFonts w:ascii="Arial" w:hAnsi="Arial" w:cs="Arial"/>
        </w:rPr>
      </w:pPr>
      <w:r w:rsidRPr="002522C6">
        <w:rPr>
          <w:rFonts w:ascii="Arial" w:hAnsi="Arial" w:cs="Arial"/>
        </w:rPr>
        <w:t>Chaque marché prend effet à compter de sa date de notification.</w:t>
      </w:r>
    </w:p>
    <w:p w14:paraId="4504D213" w14:textId="77777777" w:rsidR="00335833" w:rsidRDefault="00335833" w:rsidP="00335833">
      <w:pPr>
        <w:jc w:val="both"/>
        <w:rPr>
          <w:rFonts w:ascii="Arial" w:hAnsi="Arial" w:cs="Arial"/>
          <w:i/>
          <w:color w:val="FF0000"/>
        </w:rPr>
      </w:pPr>
    </w:p>
    <w:p w14:paraId="64FC0834" w14:textId="77777777" w:rsidR="00335833" w:rsidRPr="00A54E74" w:rsidRDefault="00335833" w:rsidP="003358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Chaque</w:t>
      </w:r>
      <w:r w:rsidRPr="00A54E74">
        <w:rPr>
          <w:rFonts w:ascii="Arial" w:hAnsi="Arial" w:cs="Arial"/>
        </w:rPr>
        <w:t xml:space="preserve"> marché </w:t>
      </w:r>
      <w:r>
        <w:rPr>
          <w:rFonts w:ascii="Arial" w:hAnsi="Arial" w:cs="Arial"/>
        </w:rPr>
        <w:t>est</w:t>
      </w:r>
      <w:r w:rsidRPr="00A54E74">
        <w:rPr>
          <w:rFonts w:ascii="Arial" w:hAnsi="Arial" w:cs="Arial"/>
        </w:rPr>
        <w:t xml:space="preserve"> conclu pour une période initiale de 12 mois à compter de la date de notification. </w:t>
      </w:r>
      <w:r>
        <w:rPr>
          <w:rFonts w:ascii="Arial" w:hAnsi="Arial" w:cs="Arial"/>
        </w:rPr>
        <w:t>Il est</w:t>
      </w:r>
      <w:r w:rsidRPr="00A54E74">
        <w:rPr>
          <w:rFonts w:ascii="Arial" w:hAnsi="Arial" w:cs="Arial"/>
        </w:rPr>
        <w:t xml:space="preserve"> tacitement reconductible 3 fois par période de 12 mois.</w:t>
      </w:r>
    </w:p>
    <w:p w14:paraId="33D3A2E9" w14:textId="77777777" w:rsidR="00335833" w:rsidRDefault="00335833" w:rsidP="00335833">
      <w:pPr>
        <w:jc w:val="both"/>
        <w:rPr>
          <w:rFonts w:ascii="Arial" w:hAnsi="Arial" w:cs="Arial"/>
        </w:rPr>
      </w:pPr>
    </w:p>
    <w:p w14:paraId="56F4A6B1" w14:textId="591D8D53" w:rsidR="00F94409" w:rsidRPr="009068E2" w:rsidRDefault="00335833" w:rsidP="00335833">
      <w:pPr>
        <w:numPr>
          <w:ilvl w:val="12"/>
          <w:numId w:val="0"/>
        </w:numPr>
        <w:ind w:right="-569"/>
        <w:jc w:val="both"/>
        <w:rPr>
          <w:rFonts w:ascii="Arial" w:hAnsi="Arial" w:cs="Arial"/>
          <w:b/>
          <w:noProof/>
          <w:sz w:val="22"/>
          <w:u w:val="double"/>
        </w:rPr>
      </w:pPr>
      <w:r w:rsidRPr="00A54E74">
        <w:rPr>
          <w:rFonts w:ascii="Arial" w:hAnsi="Arial" w:cs="Arial"/>
        </w:rPr>
        <w:t xml:space="preserve">La non-reconduction prendra la forme d’une décision expresse de la part du représentant du pouvoir adjudicateur et interviendra dans un délai de </w:t>
      </w:r>
      <w:r>
        <w:rPr>
          <w:rFonts w:ascii="Arial" w:hAnsi="Arial" w:cs="Arial"/>
        </w:rPr>
        <w:t>3</w:t>
      </w:r>
      <w:r w:rsidRPr="00A54E74">
        <w:rPr>
          <w:rFonts w:ascii="Arial" w:hAnsi="Arial" w:cs="Arial"/>
        </w:rPr>
        <w:t xml:space="preserve"> mois avant l’échéance de chaque période d’exécution.</w:t>
      </w:r>
    </w:p>
    <w:permEnd w:id="1509979339"/>
    <w:p w14:paraId="02ABAA8C" w14:textId="77777777" w:rsidR="00F94409" w:rsidRPr="009068E2" w:rsidRDefault="00F94409" w:rsidP="00F963A6">
      <w:pPr>
        <w:numPr>
          <w:ilvl w:val="12"/>
          <w:numId w:val="0"/>
        </w:numPr>
        <w:ind w:right="-569"/>
        <w:jc w:val="both"/>
        <w:rPr>
          <w:rFonts w:ascii="Arial" w:hAnsi="Arial" w:cs="Arial"/>
          <w:b/>
          <w:noProof/>
          <w:sz w:val="22"/>
          <w:u w:val="double"/>
        </w:rPr>
      </w:pPr>
    </w:p>
    <w:p w14:paraId="0EBA72F6" w14:textId="77777777" w:rsidR="001A0CDE" w:rsidRPr="001A0CDE" w:rsidRDefault="001A0CDE" w:rsidP="00F963A6">
      <w:pPr>
        <w:pStyle w:val="Style1"/>
        <w:numPr>
          <w:ilvl w:val="0"/>
          <w:numId w:val="0"/>
        </w:numPr>
        <w:ind w:left="360" w:right="-569"/>
        <w:rPr>
          <w:sz w:val="20"/>
          <w:szCs w:val="20"/>
        </w:rPr>
      </w:pPr>
      <w:r>
        <w:rPr>
          <w:sz w:val="20"/>
          <w:szCs w:val="20"/>
        </w:rPr>
        <w:t>3.2 - DELAIS D’EXECUTION</w:t>
      </w:r>
      <w:r w:rsidRPr="001A0CDE">
        <w:rPr>
          <w:sz w:val="20"/>
          <w:szCs w:val="20"/>
        </w:rPr>
        <w:t xml:space="preserve"> </w:t>
      </w:r>
    </w:p>
    <w:p w14:paraId="21D90064" w14:textId="5D5E41B3" w:rsidR="00661FD0" w:rsidRDefault="00661FD0" w:rsidP="00F963A6">
      <w:pPr>
        <w:pStyle w:val="Corpsdetexte"/>
        <w:ind w:right="-569"/>
        <w:rPr>
          <w:rFonts w:ascii="Arial" w:hAnsi="Arial" w:cs="Arial"/>
          <w:i/>
          <w:noProof/>
          <w:color w:val="FF0000"/>
          <w:sz w:val="22"/>
          <w:szCs w:val="22"/>
        </w:rPr>
      </w:pPr>
      <w:permStart w:id="1895069893" w:edGrp="everyone"/>
    </w:p>
    <w:p w14:paraId="1CF0CF93" w14:textId="77777777" w:rsidR="003E2096" w:rsidRDefault="003E2096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</w:p>
    <w:p w14:paraId="5D580CAC" w14:textId="77777777" w:rsidR="003E2096" w:rsidRDefault="003E2096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Les jours ouvrés s’entendent du lundi au vendredi.</w:t>
      </w:r>
    </w:p>
    <w:p w14:paraId="75687098" w14:textId="6FDB2D84" w:rsidR="00F963A6" w:rsidRDefault="00F963A6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</w:p>
    <w:p w14:paraId="466E0475" w14:textId="5A35751E" w:rsidR="001E01E5" w:rsidRPr="003E2096" w:rsidRDefault="001E01E5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Lot 1</w:t>
      </w:r>
    </w:p>
    <w:p w14:paraId="42B46C55" w14:textId="77777777" w:rsidR="001A0CDE" w:rsidRPr="001A0CDE" w:rsidRDefault="001A0CDE" w:rsidP="00F963A6">
      <w:pPr>
        <w:pStyle w:val="Corpsdetexte"/>
        <w:numPr>
          <w:ilvl w:val="0"/>
          <w:numId w:val="14"/>
        </w:numPr>
        <w:ind w:right="-569"/>
        <w:rPr>
          <w:rFonts w:ascii="Arial" w:hAnsi="Arial" w:cs="Arial"/>
          <w:b/>
          <w:noProof/>
          <w:sz w:val="20"/>
          <w:u w:val="single"/>
        </w:rPr>
      </w:pPr>
      <w:r w:rsidRPr="001A0CDE">
        <w:rPr>
          <w:rFonts w:ascii="Arial" w:hAnsi="Arial" w:cs="Arial"/>
          <w:b/>
          <w:noProof/>
          <w:sz w:val="20"/>
          <w:u w:val="single"/>
        </w:rPr>
        <w:t>Délai de livraison normale</w:t>
      </w:r>
    </w:p>
    <w:p w14:paraId="1EACCF20" w14:textId="77777777" w:rsidR="001A0CDE" w:rsidRDefault="001A0CDE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</w:p>
    <w:p w14:paraId="6692B4B9" w14:textId="77777777" w:rsidR="001A0CDE" w:rsidRPr="001A0CDE" w:rsidRDefault="001A0CDE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  <w:r w:rsidRPr="001A0CDE">
        <w:rPr>
          <w:rFonts w:ascii="Arial" w:hAnsi="Arial" w:cs="Arial"/>
          <w:noProof/>
          <w:sz w:val="20"/>
        </w:rPr>
        <w:t xml:space="preserve">Le délai maximum </w:t>
      </w:r>
      <w:r w:rsidR="001F3BB1">
        <w:rPr>
          <w:rFonts w:ascii="Arial" w:hAnsi="Arial" w:cs="Arial"/>
          <w:noProof/>
          <w:sz w:val="20"/>
        </w:rPr>
        <w:t>de</w:t>
      </w:r>
      <w:r w:rsidRPr="001A0CDE">
        <w:rPr>
          <w:rFonts w:ascii="Arial" w:hAnsi="Arial" w:cs="Arial"/>
          <w:noProof/>
          <w:sz w:val="20"/>
        </w:rPr>
        <w:t xml:space="preserve"> livraison est de ………… jours ouvrés.</w:t>
      </w:r>
    </w:p>
    <w:p w14:paraId="252BFC98" w14:textId="77777777" w:rsidR="001A0CDE" w:rsidRPr="001A0CDE" w:rsidRDefault="001A0CDE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  <w:r w:rsidRPr="001A0CDE">
        <w:rPr>
          <w:rFonts w:ascii="Arial" w:hAnsi="Arial" w:cs="Arial"/>
          <w:noProof/>
          <w:sz w:val="20"/>
        </w:rPr>
        <w:tab/>
      </w:r>
    </w:p>
    <w:p w14:paraId="23860F77" w14:textId="105819D1" w:rsidR="001A0CDE" w:rsidRPr="003E2096" w:rsidRDefault="001A0CDE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i/>
          <w:noProof/>
          <w:sz w:val="20"/>
        </w:rPr>
      </w:pPr>
      <w:r w:rsidRPr="003E2096">
        <w:rPr>
          <w:rFonts w:ascii="Arial" w:hAnsi="Arial" w:cs="Arial"/>
          <w:i/>
          <w:noProof/>
          <w:sz w:val="20"/>
        </w:rPr>
        <w:t xml:space="preserve">(Le délai proposé ne pourra pas être supérieur à </w:t>
      </w:r>
      <w:r w:rsidR="002E2A2A">
        <w:rPr>
          <w:rFonts w:ascii="Arial" w:hAnsi="Arial" w:cs="Arial"/>
          <w:i/>
          <w:noProof/>
          <w:color w:val="FF0000"/>
          <w:sz w:val="20"/>
        </w:rPr>
        <w:t>1</w:t>
      </w:r>
      <w:r w:rsidR="0034189F">
        <w:rPr>
          <w:rFonts w:ascii="Arial" w:hAnsi="Arial" w:cs="Arial"/>
          <w:i/>
          <w:noProof/>
          <w:color w:val="FF0000"/>
          <w:sz w:val="20"/>
        </w:rPr>
        <w:t>0</w:t>
      </w:r>
      <w:r w:rsidRPr="003E2096">
        <w:rPr>
          <w:rFonts w:ascii="Arial" w:hAnsi="Arial" w:cs="Arial"/>
          <w:i/>
          <w:noProof/>
          <w:color w:val="FF0000"/>
          <w:sz w:val="20"/>
        </w:rPr>
        <w:t xml:space="preserve"> </w:t>
      </w:r>
      <w:r w:rsidRPr="003E2096">
        <w:rPr>
          <w:rFonts w:ascii="Arial" w:hAnsi="Arial" w:cs="Arial"/>
          <w:i/>
          <w:noProof/>
          <w:sz w:val="20"/>
        </w:rPr>
        <w:t>jours ouvrés).</w:t>
      </w:r>
    </w:p>
    <w:p w14:paraId="690BFD34" w14:textId="77777777" w:rsidR="001A0CDE" w:rsidRDefault="001A0CDE" w:rsidP="00F963A6">
      <w:pPr>
        <w:pStyle w:val="Corpsdetexte"/>
        <w:ind w:right="-569"/>
        <w:rPr>
          <w:rFonts w:ascii="Arial" w:hAnsi="Arial" w:cs="Arial"/>
          <w:noProof/>
          <w:sz w:val="22"/>
          <w:szCs w:val="22"/>
        </w:rPr>
      </w:pPr>
    </w:p>
    <w:p w14:paraId="0BFD9DD8" w14:textId="77777777" w:rsidR="003E2096" w:rsidRDefault="003E2096" w:rsidP="00F963A6">
      <w:pPr>
        <w:pStyle w:val="Corpsdetexte"/>
        <w:ind w:right="-569"/>
        <w:rPr>
          <w:rFonts w:ascii="Arial" w:hAnsi="Arial" w:cs="Arial"/>
          <w:noProof/>
          <w:sz w:val="22"/>
          <w:szCs w:val="22"/>
        </w:rPr>
      </w:pPr>
    </w:p>
    <w:p w14:paraId="1B9D14CE" w14:textId="77777777" w:rsidR="003E2096" w:rsidRPr="001A0CDE" w:rsidRDefault="003E2096" w:rsidP="00F963A6">
      <w:pPr>
        <w:pStyle w:val="Corpsdetexte"/>
        <w:numPr>
          <w:ilvl w:val="0"/>
          <w:numId w:val="14"/>
        </w:numPr>
        <w:ind w:right="-569"/>
        <w:rPr>
          <w:rFonts w:ascii="Arial" w:hAnsi="Arial" w:cs="Arial"/>
          <w:b/>
          <w:noProof/>
          <w:sz w:val="20"/>
          <w:u w:val="single"/>
        </w:rPr>
      </w:pPr>
      <w:r w:rsidRPr="001A0CDE">
        <w:rPr>
          <w:rFonts w:ascii="Arial" w:hAnsi="Arial" w:cs="Arial"/>
          <w:b/>
          <w:noProof/>
          <w:sz w:val="20"/>
          <w:u w:val="single"/>
        </w:rPr>
        <w:t xml:space="preserve">Délai de livraison </w:t>
      </w:r>
      <w:r>
        <w:rPr>
          <w:rFonts w:ascii="Arial" w:hAnsi="Arial" w:cs="Arial"/>
          <w:b/>
          <w:noProof/>
          <w:sz w:val="20"/>
          <w:u w:val="single"/>
        </w:rPr>
        <w:t>urgente</w:t>
      </w:r>
    </w:p>
    <w:p w14:paraId="7433D230" w14:textId="77777777" w:rsidR="003E2096" w:rsidRDefault="003E2096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</w:p>
    <w:p w14:paraId="031373DA" w14:textId="1D64A983" w:rsidR="003E2096" w:rsidRPr="001A0CDE" w:rsidRDefault="003E2096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  <w:r w:rsidRPr="001A0CDE">
        <w:rPr>
          <w:rFonts w:ascii="Arial" w:hAnsi="Arial" w:cs="Arial"/>
          <w:noProof/>
          <w:sz w:val="20"/>
        </w:rPr>
        <w:t xml:space="preserve">Le délai maximum </w:t>
      </w:r>
      <w:r w:rsidR="001F3BB1">
        <w:rPr>
          <w:rFonts w:ascii="Arial" w:hAnsi="Arial" w:cs="Arial"/>
          <w:noProof/>
          <w:sz w:val="20"/>
        </w:rPr>
        <w:t>de</w:t>
      </w:r>
      <w:r w:rsidRPr="001A0CDE">
        <w:rPr>
          <w:rFonts w:ascii="Arial" w:hAnsi="Arial" w:cs="Arial"/>
          <w:noProof/>
          <w:sz w:val="20"/>
        </w:rPr>
        <w:t xml:space="preserve"> livraison est de ………… </w:t>
      </w:r>
      <w:r w:rsidR="002E2A2A">
        <w:rPr>
          <w:rFonts w:ascii="Arial" w:hAnsi="Arial" w:cs="Arial"/>
          <w:noProof/>
          <w:sz w:val="20"/>
        </w:rPr>
        <w:t>heures</w:t>
      </w:r>
      <w:r w:rsidRPr="001A0CDE">
        <w:rPr>
          <w:rFonts w:ascii="Arial" w:hAnsi="Arial" w:cs="Arial"/>
          <w:noProof/>
          <w:sz w:val="20"/>
        </w:rPr>
        <w:t>.</w:t>
      </w:r>
    </w:p>
    <w:p w14:paraId="1C5021C7" w14:textId="77777777" w:rsidR="003E2096" w:rsidRPr="001A0CDE" w:rsidRDefault="003E2096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  <w:r w:rsidRPr="001A0CDE">
        <w:rPr>
          <w:rFonts w:ascii="Arial" w:hAnsi="Arial" w:cs="Arial"/>
          <w:noProof/>
          <w:sz w:val="20"/>
        </w:rPr>
        <w:tab/>
      </w:r>
    </w:p>
    <w:p w14:paraId="492C8FE2" w14:textId="28EBF9AA" w:rsidR="003E2096" w:rsidRDefault="003E2096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i/>
          <w:noProof/>
          <w:sz w:val="20"/>
        </w:rPr>
      </w:pPr>
      <w:r w:rsidRPr="003E2096">
        <w:rPr>
          <w:rFonts w:ascii="Arial" w:hAnsi="Arial" w:cs="Arial"/>
          <w:i/>
          <w:noProof/>
          <w:sz w:val="20"/>
        </w:rPr>
        <w:t xml:space="preserve">(Le délai proposé ne pourra pas être supérieur à </w:t>
      </w:r>
      <w:r w:rsidR="002E2A2A">
        <w:rPr>
          <w:rFonts w:ascii="Arial" w:hAnsi="Arial" w:cs="Arial"/>
          <w:i/>
          <w:noProof/>
          <w:color w:val="FF0000"/>
          <w:sz w:val="20"/>
        </w:rPr>
        <w:t>48</w:t>
      </w:r>
      <w:r w:rsidRPr="003E2096">
        <w:rPr>
          <w:rFonts w:ascii="Arial" w:hAnsi="Arial" w:cs="Arial"/>
          <w:i/>
          <w:noProof/>
          <w:color w:val="FF0000"/>
          <w:sz w:val="20"/>
        </w:rPr>
        <w:t xml:space="preserve"> </w:t>
      </w:r>
      <w:r w:rsidR="002E2A2A">
        <w:rPr>
          <w:rFonts w:ascii="Arial" w:hAnsi="Arial" w:cs="Arial"/>
          <w:i/>
          <w:noProof/>
          <w:sz w:val="20"/>
        </w:rPr>
        <w:t>heures</w:t>
      </w:r>
      <w:r w:rsidRPr="003E2096">
        <w:rPr>
          <w:rFonts w:ascii="Arial" w:hAnsi="Arial" w:cs="Arial"/>
          <w:i/>
          <w:noProof/>
          <w:sz w:val="20"/>
        </w:rPr>
        <w:t>).</w:t>
      </w:r>
    </w:p>
    <w:permEnd w:id="1895069893"/>
    <w:p w14:paraId="61FE8523" w14:textId="7B6ACE6C" w:rsidR="00841D68" w:rsidRDefault="00841D68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i/>
          <w:noProof/>
          <w:sz w:val="20"/>
        </w:rPr>
      </w:pPr>
    </w:p>
    <w:p w14:paraId="43FBFFCC" w14:textId="77777777" w:rsidR="001E01E5" w:rsidRPr="001E01E5" w:rsidRDefault="001E01E5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noProof/>
          <w:sz w:val="20"/>
        </w:rPr>
      </w:pPr>
      <w:bookmarkStart w:id="0" w:name="_GoBack"/>
      <w:bookmarkEnd w:id="0"/>
    </w:p>
    <w:p w14:paraId="7C468739" w14:textId="77777777" w:rsidR="00841D68" w:rsidRPr="003E2096" w:rsidRDefault="00841D68" w:rsidP="00F963A6">
      <w:pPr>
        <w:pStyle w:val="Corpsdetexte"/>
        <w:tabs>
          <w:tab w:val="clear" w:pos="284"/>
          <w:tab w:val="clear" w:pos="567"/>
        </w:tabs>
        <w:ind w:right="-569"/>
        <w:rPr>
          <w:rFonts w:ascii="Arial" w:hAnsi="Arial" w:cs="Arial"/>
          <w:i/>
          <w:noProof/>
          <w:sz w:val="20"/>
        </w:rPr>
      </w:pPr>
    </w:p>
    <w:p w14:paraId="38BE8B0C" w14:textId="6BCB0BFF" w:rsidR="0008238C" w:rsidRPr="00FD0428" w:rsidRDefault="0008238C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 w:rsidRPr="00FD0428">
        <w:rPr>
          <w:rFonts w:ascii="Arial" w:hAnsi="Arial" w:cs="Arial"/>
          <w:b/>
          <w:bCs/>
        </w:rPr>
        <w:t>ARTICLE</w:t>
      </w:r>
      <w:r>
        <w:rPr>
          <w:rFonts w:ascii="Arial" w:hAnsi="Arial" w:cs="Arial"/>
          <w:b/>
          <w:bCs/>
        </w:rPr>
        <w:t xml:space="preserve"> 4 -</w:t>
      </w:r>
      <w:r w:rsidRPr="00FD042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GARANTIE DES </w:t>
      </w:r>
      <w:r w:rsidR="00C17A1A">
        <w:rPr>
          <w:rFonts w:ascii="Arial" w:hAnsi="Arial" w:cs="Arial"/>
          <w:b/>
          <w:bCs/>
        </w:rPr>
        <w:t>FOURNITURES</w:t>
      </w:r>
    </w:p>
    <w:p w14:paraId="178CB9DA" w14:textId="77777777" w:rsidR="0008238C" w:rsidRPr="00841D68" w:rsidRDefault="0008238C" w:rsidP="00F963A6">
      <w:pPr>
        <w:pStyle w:val="Corpsdetexte"/>
        <w:ind w:right="-569"/>
        <w:rPr>
          <w:rFonts w:ascii="Arial" w:hAnsi="Arial" w:cs="Arial"/>
          <w:bCs/>
          <w:sz w:val="20"/>
        </w:rPr>
      </w:pPr>
      <w:permStart w:id="291766685" w:edGrp="everyone"/>
    </w:p>
    <w:p w14:paraId="0CC290FA" w14:textId="22BC7DE9" w:rsidR="0008238C" w:rsidRPr="004B194A" w:rsidRDefault="0008238C" w:rsidP="00F963A6">
      <w:pPr>
        <w:ind w:right="-56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La </w:t>
      </w:r>
      <w:r w:rsidR="00C17A1A">
        <w:rPr>
          <w:rFonts w:ascii="Arial" w:hAnsi="Arial" w:cs="Arial"/>
          <w:iCs/>
        </w:rPr>
        <w:t>garantie des fournitures est précisée à l’article 21 du CCP</w:t>
      </w:r>
      <w:r>
        <w:rPr>
          <w:rFonts w:ascii="Arial" w:hAnsi="Arial" w:cs="Arial"/>
          <w:iCs/>
        </w:rPr>
        <w:t>.</w:t>
      </w:r>
    </w:p>
    <w:permEnd w:id="291766685"/>
    <w:p w14:paraId="090D96DC" w14:textId="2C51E1DB" w:rsidR="0008238C" w:rsidRPr="00841D68" w:rsidRDefault="0008238C" w:rsidP="00F963A6">
      <w:pPr>
        <w:pStyle w:val="Corpsdetexte"/>
        <w:ind w:right="-569"/>
        <w:rPr>
          <w:rFonts w:ascii="Arial" w:hAnsi="Arial" w:cs="Arial"/>
          <w:bCs/>
          <w:sz w:val="20"/>
        </w:rPr>
      </w:pPr>
    </w:p>
    <w:p w14:paraId="696136A8" w14:textId="77777777" w:rsidR="0008238C" w:rsidRPr="00841D68" w:rsidRDefault="0008238C" w:rsidP="00F963A6">
      <w:pPr>
        <w:pStyle w:val="Corpsdetexte"/>
        <w:ind w:right="-569"/>
        <w:rPr>
          <w:rFonts w:ascii="Arial" w:hAnsi="Arial" w:cs="Arial"/>
          <w:bCs/>
          <w:sz w:val="20"/>
        </w:rPr>
      </w:pPr>
    </w:p>
    <w:p w14:paraId="517AC8D6" w14:textId="77777777" w:rsidR="0008238C" w:rsidRPr="0008238C" w:rsidRDefault="0008238C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ARTICLE 5 -</w:t>
      </w:r>
      <w:r w:rsidRPr="0008238C">
        <w:rPr>
          <w:rFonts w:ascii="Arial" w:hAnsi="Arial" w:cs="Arial"/>
          <w:b/>
          <w:bCs/>
        </w:rPr>
        <w:t xml:space="preserve"> PROMOTION DE L’INSERTION ET DE L’EMPLOI – CLAUSE D’INSERTION SOCIALE</w:t>
      </w:r>
    </w:p>
    <w:p w14:paraId="7C402E7B" w14:textId="77777777" w:rsidR="0008238C" w:rsidRDefault="0008238C" w:rsidP="00F963A6">
      <w:pPr>
        <w:ind w:right="-569"/>
        <w:rPr>
          <w:rFonts w:ascii="Arial" w:hAnsi="Arial" w:cs="Arial"/>
        </w:rPr>
      </w:pPr>
      <w:permStart w:id="1849713689" w:edGrp="everyone"/>
    </w:p>
    <w:p w14:paraId="4FB1E75C" w14:textId="76864138" w:rsidR="0008238C" w:rsidRPr="00335833" w:rsidRDefault="0008238C" w:rsidP="00335833">
      <w:pPr>
        <w:ind w:right="-569"/>
        <w:rPr>
          <w:rFonts w:ascii="Arial" w:hAnsi="Arial" w:cs="Arial"/>
        </w:rPr>
      </w:pPr>
      <w:r w:rsidRPr="0008238C">
        <w:rPr>
          <w:rFonts w:ascii="Arial" w:hAnsi="Arial" w:cs="Arial"/>
        </w:rPr>
        <w:t>Sans objet.</w:t>
      </w:r>
    </w:p>
    <w:permEnd w:id="1849713689"/>
    <w:p w14:paraId="770595E7" w14:textId="77777777" w:rsidR="0008238C" w:rsidRPr="0008238C" w:rsidRDefault="0008238C" w:rsidP="00F963A6">
      <w:pPr>
        <w:ind w:right="-569"/>
        <w:rPr>
          <w:rFonts w:ascii="Arial" w:hAnsi="Arial" w:cs="Arial"/>
        </w:rPr>
      </w:pPr>
    </w:p>
    <w:p w14:paraId="4643E754" w14:textId="1BEBAB47" w:rsidR="0008238C" w:rsidRPr="00841D68" w:rsidRDefault="0008238C" w:rsidP="00F963A6">
      <w:pPr>
        <w:pStyle w:val="Corpsdetexte"/>
        <w:ind w:right="-569"/>
        <w:rPr>
          <w:rFonts w:ascii="Arial" w:hAnsi="Arial" w:cs="Arial"/>
          <w:bCs/>
          <w:sz w:val="20"/>
        </w:rPr>
      </w:pPr>
    </w:p>
    <w:p w14:paraId="360E4F98" w14:textId="77777777" w:rsidR="003E2096" w:rsidRPr="00FD0428" w:rsidRDefault="003E2096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 w:rsidRPr="00FD0428">
        <w:rPr>
          <w:rFonts w:ascii="Arial" w:hAnsi="Arial" w:cs="Arial"/>
          <w:b/>
          <w:bCs/>
        </w:rPr>
        <w:t>ARTICLE</w:t>
      </w:r>
      <w:r>
        <w:rPr>
          <w:rFonts w:ascii="Arial" w:hAnsi="Arial" w:cs="Arial"/>
          <w:b/>
          <w:bCs/>
        </w:rPr>
        <w:t xml:space="preserve"> </w:t>
      </w:r>
      <w:r w:rsidR="001E504D">
        <w:rPr>
          <w:rFonts w:ascii="Arial" w:hAnsi="Arial" w:cs="Arial"/>
          <w:b/>
          <w:bCs/>
        </w:rPr>
        <w:t>6</w:t>
      </w:r>
      <w:r w:rsidR="00D754FD">
        <w:rPr>
          <w:rFonts w:ascii="Arial" w:hAnsi="Arial" w:cs="Arial"/>
          <w:b/>
          <w:bCs/>
        </w:rPr>
        <w:t xml:space="preserve"> -</w:t>
      </w:r>
      <w:r w:rsidRPr="00FD042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SOUS-TRAITANCE</w:t>
      </w:r>
    </w:p>
    <w:p w14:paraId="2F42857E" w14:textId="77777777" w:rsidR="001A0CDE" w:rsidRDefault="001A0CDE" w:rsidP="00F963A6">
      <w:pPr>
        <w:pStyle w:val="Corpsdetexte"/>
        <w:ind w:right="-569"/>
        <w:rPr>
          <w:rFonts w:ascii="Arial" w:hAnsi="Arial" w:cs="Arial"/>
          <w:noProof/>
          <w:sz w:val="20"/>
        </w:rPr>
      </w:pPr>
      <w:permStart w:id="648965621" w:edGrp="everyone"/>
    </w:p>
    <w:p w14:paraId="422CCAFE" w14:textId="4B7E1809" w:rsidR="003E2096" w:rsidRPr="00335833" w:rsidRDefault="003E2096" w:rsidP="00335833">
      <w:pPr>
        <w:pStyle w:val="Corpsdetexte"/>
        <w:ind w:right="-569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lastRenderedPageBreak/>
        <w:t>Sans objet.</w:t>
      </w:r>
    </w:p>
    <w:permEnd w:id="648965621"/>
    <w:p w14:paraId="4B7437F5" w14:textId="77777777" w:rsidR="003E2096" w:rsidRDefault="003E2096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49388FF" w14:textId="77777777" w:rsidR="00D754FD" w:rsidRDefault="00D754FD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6AFB740D" w14:textId="77777777" w:rsidR="00D754FD" w:rsidRPr="00F360AA" w:rsidRDefault="00D754FD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BA0199F" w14:textId="77777777" w:rsidR="003E2096" w:rsidRPr="00FD0428" w:rsidRDefault="003E2096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 w:rsidRPr="00FD0428">
        <w:rPr>
          <w:rFonts w:ascii="Arial" w:hAnsi="Arial" w:cs="Arial"/>
          <w:b/>
          <w:bCs/>
        </w:rPr>
        <w:t>ARTICLE</w:t>
      </w:r>
      <w:r>
        <w:rPr>
          <w:rFonts w:ascii="Arial" w:hAnsi="Arial" w:cs="Arial"/>
          <w:b/>
          <w:bCs/>
        </w:rPr>
        <w:t xml:space="preserve"> </w:t>
      </w:r>
      <w:r w:rsidR="001E504D">
        <w:rPr>
          <w:rFonts w:ascii="Arial" w:hAnsi="Arial" w:cs="Arial"/>
          <w:b/>
          <w:bCs/>
        </w:rPr>
        <w:t>7</w:t>
      </w:r>
      <w:r w:rsidRPr="00FD0428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>BENEFICE DE L’AVANCE</w:t>
      </w:r>
    </w:p>
    <w:p w14:paraId="7D881DDB" w14:textId="77777777" w:rsidR="001E504D" w:rsidRDefault="001E504D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permStart w:id="1185745394" w:edGrp="everyone"/>
    </w:p>
    <w:p w14:paraId="69EE433B" w14:textId="2CF8D547" w:rsidR="003E2096" w:rsidRPr="00F360AA" w:rsidRDefault="003E2096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F360AA">
        <w:rPr>
          <w:rFonts w:ascii="Arial" w:hAnsi="Arial" w:cs="Arial"/>
        </w:rPr>
        <w:t>Le versement d’une avan</w:t>
      </w:r>
      <w:r w:rsidR="00335833">
        <w:rPr>
          <w:rFonts w:ascii="Arial" w:hAnsi="Arial" w:cs="Arial"/>
        </w:rPr>
        <w:t>ce est prévu conformément au CC</w:t>
      </w:r>
      <w:r w:rsidRPr="00F360AA">
        <w:rPr>
          <w:rFonts w:ascii="Arial" w:hAnsi="Arial" w:cs="Arial"/>
        </w:rPr>
        <w:t xml:space="preserve">P. </w:t>
      </w:r>
    </w:p>
    <w:p w14:paraId="74962531" w14:textId="77777777" w:rsidR="003E2096" w:rsidRPr="00F360AA" w:rsidRDefault="003E2096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F360AA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cocontractant</w:t>
      </w:r>
      <w:r w:rsidRPr="00F360AA">
        <w:rPr>
          <w:rFonts w:ascii="Arial" w:hAnsi="Arial" w:cs="Arial"/>
        </w:rPr>
        <w:t xml:space="preserve"> peut en refuser le versement. Il doit préciser s'il souhaite ou non en bénéficier.</w:t>
      </w:r>
    </w:p>
    <w:p w14:paraId="3F1DC52F" w14:textId="77777777" w:rsidR="003E2096" w:rsidRPr="00F360AA" w:rsidRDefault="003E2096" w:rsidP="00F963A6">
      <w:pPr>
        <w:numPr>
          <w:ilvl w:val="12"/>
          <w:numId w:val="0"/>
        </w:numPr>
        <w:tabs>
          <w:tab w:val="left" w:pos="804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F360AA">
        <w:rPr>
          <w:rFonts w:ascii="Arial" w:hAnsi="Arial" w:cs="Arial"/>
        </w:rPr>
        <w:tab/>
      </w:r>
    </w:p>
    <w:p w14:paraId="742263A1" w14:textId="77777777" w:rsidR="003E2096" w:rsidRPr="00F360AA" w:rsidRDefault="003E2096" w:rsidP="00F963A6">
      <w:pPr>
        <w:overflowPunct/>
        <w:autoSpaceDE/>
        <w:autoSpaceDN/>
        <w:adjustRightInd/>
        <w:ind w:left="567" w:right="-569"/>
        <w:jc w:val="both"/>
        <w:textAlignment w:val="auto"/>
        <w:rPr>
          <w:rFonts w:ascii="Arial" w:hAnsi="Arial" w:cs="Arial"/>
        </w:rPr>
      </w:pPr>
      <w:r w:rsidRPr="00077AF1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77AF1">
        <w:rPr>
          <w:rFonts w:ascii="Arial" w:hAnsi="Arial" w:cs="Arial"/>
        </w:rPr>
        <w:instrText xml:space="preserve"> FORMCHECKBOX </w:instrText>
      </w:r>
      <w:r w:rsidR="000C4A65">
        <w:rPr>
          <w:rFonts w:ascii="Arial" w:hAnsi="Arial" w:cs="Arial"/>
        </w:rPr>
      </w:r>
      <w:r w:rsidR="000C4A65">
        <w:rPr>
          <w:rFonts w:ascii="Arial" w:hAnsi="Arial" w:cs="Arial"/>
        </w:rPr>
        <w:fldChar w:fldCharType="separate"/>
      </w:r>
      <w:r w:rsidRPr="00077AF1">
        <w:rPr>
          <w:rFonts w:ascii="Arial" w:hAnsi="Arial" w:cs="Arial"/>
        </w:rPr>
        <w:fldChar w:fldCharType="end"/>
      </w:r>
      <w:r w:rsidRPr="00077A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F360AA">
        <w:rPr>
          <w:rFonts w:ascii="Arial" w:hAnsi="Arial" w:cs="Arial"/>
        </w:rPr>
        <w:t xml:space="preserve">ous </w:t>
      </w:r>
      <w:r w:rsidR="0008238C">
        <w:rPr>
          <w:rFonts w:ascii="Arial" w:hAnsi="Arial" w:cs="Arial"/>
        </w:rPr>
        <w:t xml:space="preserve">souhaitons </w:t>
      </w:r>
      <w:r w:rsidRPr="00F360AA">
        <w:rPr>
          <w:rFonts w:ascii="Arial" w:hAnsi="Arial" w:cs="Arial"/>
        </w:rPr>
        <w:t>bénéfic</w:t>
      </w:r>
      <w:r w:rsidR="0008238C">
        <w:rPr>
          <w:rFonts w:ascii="Arial" w:hAnsi="Arial" w:cs="Arial"/>
        </w:rPr>
        <w:t>i</w:t>
      </w:r>
      <w:r w:rsidRPr="00F360AA">
        <w:rPr>
          <w:rFonts w:ascii="Arial" w:hAnsi="Arial" w:cs="Arial"/>
        </w:rPr>
        <w:t>e</w:t>
      </w:r>
      <w:r w:rsidR="0008238C">
        <w:rPr>
          <w:rFonts w:ascii="Arial" w:hAnsi="Arial" w:cs="Arial"/>
        </w:rPr>
        <w:t>r</w:t>
      </w:r>
      <w:r w:rsidRPr="00F360AA">
        <w:rPr>
          <w:rFonts w:ascii="Arial" w:hAnsi="Arial" w:cs="Arial"/>
        </w:rPr>
        <w:t xml:space="preserve"> de l’avance</w:t>
      </w:r>
      <w:r w:rsidR="0008238C">
        <w:rPr>
          <w:rFonts w:ascii="Arial" w:hAnsi="Arial" w:cs="Arial"/>
        </w:rPr>
        <w:t>.</w:t>
      </w:r>
      <w:r w:rsidRPr="00F360AA">
        <w:rPr>
          <w:rFonts w:ascii="Arial" w:hAnsi="Arial" w:cs="Arial"/>
        </w:rPr>
        <w:t xml:space="preserve"> </w:t>
      </w:r>
    </w:p>
    <w:p w14:paraId="6655033C" w14:textId="77777777" w:rsidR="003E2096" w:rsidRPr="00F360AA" w:rsidRDefault="003E2096" w:rsidP="00F963A6">
      <w:pPr>
        <w:tabs>
          <w:tab w:val="num" w:pos="567"/>
          <w:tab w:val="left" w:leader="dot" w:pos="6237"/>
        </w:tabs>
        <w:overflowPunct/>
        <w:autoSpaceDE/>
        <w:autoSpaceDN/>
        <w:adjustRightInd/>
        <w:ind w:left="567" w:right="-569" w:hanging="142"/>
        <w:jc w:val="both"/>
        <w:textAlignment w:val="auto"/>
        <w:rPr>
          <w:rFonts w:ascii="Arial" w:hAnsi="Arial" w:cs="Arial"/>
        </w:rPr>
      </w:pPr>
    </w:p>
    <w:p w14:paraId="6669F66D" w14:textId="77777777" w:rsidR="0008238C" w:rsidRPr="00F360AA" w:rsidRDefault="0008238C" w:rsidP="00F963A6">
      <w:pPr>
        <w:overflowPunct/>
        <w:autoSpaceDE/>
        <w:autoSpaceDN/>
        <w:adjustRightInd/>
        <w:ind w:left="567" w:right="-569"/>
        <w:jc w:val="both"/>
        <w:textAlignment w:val="auto"/>
        <w:rPr>
          <w:rFonts w:ascii="Arial" w:hAnsi="Arial" w:cs="Arial"/>
        </w:rPr>
      </w:pPr>
      <w:r w:rsidRPr="00077AF1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77AF1">
        <w:rPr>
          <w:rFonts w:ascii="Arial" w:hAnsi="Arial" w:cs="Arial"/>
        </w:rPr>
        <w:instrText xml:space="preserve"> FORMCHECKBOX </w:instrText>
      </w:r>
      <w:r w:rsidR="000C4A65">
        <w:rPr>
          <w:rFonts w:ascii="Arial" w:hAnsi="Arial" w:cs="Arial"/>
        </w:rPr>
      </w:r>
      <w:r w:rsidR="000C4A65">
        <w:rPr>
          <w:rFonts w:ascii="Arial" w:hAnsi="Arial" w:cs="Arial"/>
        </w:rPr>
        <w:fldChar w:fldCharType="separate"/>
      </w:r>
      <w:r w:rsidRPr="00077AF1">
        <w:rPr>
          <w:rFonts w:ascii="Arial" w:hAnsi="Arial" w:cs="Arial"/>
        </w:rPr>
        <w:fldChar w:fldCharType="end"/>
      </w:r>
      <w:r w:rsidRPr="00077A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F360AA">
        <w:rPr>
          <w:rFonts w:ascii="Arial" w:hAnsi="Arial" w:cs="Arial"/>
        </w:rPr>
        <w:t xml:space="preserve">ous </w:t>
      </w:r>
      <w:r>
        <w:rPr>
          <w:rFonts w:ascii="Arial" w:hAnsi="Arial" w:cs="Arial"/>
        </w:rPr>
        <w:t xml:space="preserve">ne souhaitons pas </w:t>
      </w:r>
      <w:r w:rsidRPr="00F360AA">
        <w:rPr>
          <w:rFonts w:ascii="Arial" w:hAnsi="Arial" w:cs="Arial"/>
        </w:rPr>
        <w:t>bénéfic</w:t>
      </w:r>
      <w:r>
        <w:rPr>
          <w:rFonts w:ascii="Arial" w:hAnsi="Arial" w:cs="Arial"/>
        </w:rPr>
        <w:t>i</w:t>
      </w:r>
      <w:r w:rsidRPr="00F360AA">
        <w:rPr>
          <w:rFonts w:ascii="Arial" w:hAnsi="Arial" w:cs="Arial"/>
        </w:rPr>
        <w:t>e</w:t>
      </w:r>
      <w:r>
        <w:rPr>
          <w:rFonts w:ascii="Arial" w:hAnsi="Arial" w:cs="Arial"/>
        </w:rPr>
        <w:t>r</w:t>
      </w:r>
      <w:r w:rsidRPr="00F360AA">
        <w:rPr>
          <w:rFonts w:ascii="Arial" w:hAnsi="Arial" w:cs="Arial"/>
        </w:rPr>
        <w:t xml:space="preserve"> de l’avance</w:t>
      </w:r>
      <w:r>
        <w:rPr>
          <w:rFonts w:ascii="Arial" w:hAnsi="Arial" w:cs="Arial"/>
        </w:rPr>
        <w:t>.</w:t>
      </w:r>
      <w:r w:rsidRPr="00F360AA">
        <w:rPr>
          <w:rFonts w:ascii="Arial" w:hAnsi="Arial" w:cs="Arial"/>
        </w:rPr>
        <w:t xml:space="preserve"> </w:t>
      </w:r>
    </w:p>
    <w:p w14:paraId="0A1FA771" w14:textId="77777777" w:rsidR="003E2096" w:rsidRPr="00F360AA" w:rsidRDefault="003E2096" w:rsidP="00F963A6">
      <w:pPr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</w:p>
    <w:p w14:paraId="7B67467B" w14:textId="77777777" w:rsidR="003E2096" w:rsidRPr="00F360AA" w:rsidRDefault="003E2096" w:rsidP="00F963A6">
      <w:pPr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En l’absence de précision, la </w:t>
      </w:r>
      <w:r w:rsidR="0008238C">
        <w:rPr>
          <w:rFonts w:ascii="Arial" w:hAnsi="Arial" w:cs="Arial"/>
        </w:rPr>
        <w:t>Ville</w:t>
      </w:r>
      <w:r>
        <w:rPr>
          <w:rFonts w:ascii="Arial" w:hAnsi="Arial" w:cs="Arial"/>
        </w:rPr>
        <w:t xml:space="preserve"> considérera q</w:t>
      </w:r>
      <w:r w:rsidR="00F963A6">
        <w:rPr>
          <w:rFonts w:ascii="Arial" w:hAnsi="Arial" w:cs="Arial"/>
        </w:rPr>
        <w:t>ue le cocontractant</w:t>
      </w:r>
      <w:r>
        <w:rPr>
          <w:rFonts w:ascii="Arial" w:hAnsi="Arial" w:cs="Arial"/>
        </w:rPr>
        <w:t xml:space="preserve"> ne souhaite pas bénéficier de l’avance.</w:t>
      </w:r>
    </w:p>
    <w:permEnd w:id="1185745394"/>
    <w:p w14:paraId="4407D1DF" w14:textId="77777777" w:rsidR="003E2096" w:rsidRPr="00DF28BD" w:rsidRDefault="003E2096" w:rsidP="00F963A6">
      <w:pPr>
        <w:tabs>
          <w:tab w:val="left" w:pos="567"/>
        </w:tabs>
        <w:ind w:right="-569"/>
        <w:jc w:val="both"/>
        <w:rPr>
          <w:rFonts w:ascii="Arial" w:hAnsi="Arial" w:cs="Arial"/>
          <w:sz w:val="22"/>
          <w:szCs w:val="22"/>
        </w:rPr>
      </w:pPr>
    </w:p>
    <w:p w14:paraId="7802C42C" w14:textId="7B8AEF65" w:rsidR="0008238C" w:rsidRPr="0008238C" w:rsidRDefault="0008238C" w:rsidP="00F963A6">
      <w:pPr>
        <w:pStyle w:val="Corpsdetexte"/>
        <w:ind w:right="-569"/>
        <w:rPr>
          <w:rFonts w:ascii="Arial" w:hAnsi="Arial" w:cs="Arial"/>
          <w:noProof/>
          <w:sz w:val="22"/>
          <w:szCs w:val="22"/>
        </w:rPr>
      </w:pPr>
    </w:p>
    <w:p w14:paraId="1D2CD661" w14:textId="77777777" w:rsidR="0008238C" w:rsidRPr="00DF28BD" w:rsidRDefault="0008238C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 w:rsidRPr="00DF28BD">
        <w:rPr>
          <w:rFonts w:ascii="Arial" w:hAnsi="Arial" w:cs="Arial"/>
          <w:b/>
          <w:bCs/>
        </w:rPr>
        <w:t xml:space="preserve">ARTICLE </w:t>
      </w:r>
      <w:r w:rsidR="001E504D">
        <w:rPr>
          <w:rFonts w:ascii="Arial" w:hAnsi="Arial" w:cs="Arial"/>
          <w:b/>
          <w:bCs/>
        </w:rPr>
        <w:t>8</w:t>
      </w:r>
      <w:r w:rsidRPr="00DF28BD">
        <w:rPr>
          <w:rFonts w:ascii="Arial" w:hAnsi="Arial" w:cs="Arial"/>
          <w:b/>
          <w:bCs/>
        </w:rPr>
        <w:t xml:space="preserve"> – PAIEMENTS</w:t>
      </w:r>
    </w:p>
    <w:p w14:paraId="5C290D98" w14:textId="77777777" w:rsidR="0008238C" w:rsidRPr="00DF28BD" w:rsidRDefault="0008238C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2DFB6F90" w14:textId="77777777" w:rsidR="0008238C" w:rsidRPr="00DF28BD" w:rsidRDefault="0008238C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DF28BD">
        <w:rPr>
          <w:rFonts w:ascii="Arial" w:hAnsi="Arial" w:cs="Arial"/>
        </w:rPr>
        <w:t>La personne publique se libérera des sommes dues au titre du présent marché en faisant porter le montant de celles-ci au crédit du compte (</w:t>
      </w:r>
      <w:r w:rsidRPr="00DF28BD">
        <w:rPr>
          <w:rFonts w:ascii="Arial" w:hAnsi="Arial" w:cs="Arial"/>
          <w:b/>
        </w:rPr>
        <w:t>joindre un RIB</w:t>
      </w:r>
      <w:r w:rsidRPr="00DF28BD">
        <w:rPr>
          <w:rFonts w:ascii="Arial" w:hAnsi="Arial" w:cs="Arial"/>
        </w:rPr>
        <w:t>) :</w:t>
      </w:r>
    </w:p>
    <w:p w14:paraId="21F3BE02" w14:textId="77777777" w:rsidR="0008238C" w:rsidRPr="00DF28BD" w:rsidRDefault="0008238C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1ECD0C46" w14:textId="77777777" w:rsidR="0008238C" w:rsidRPr="00DF28BD" w:rsidRDefault="0008238C" w:rsidP="00F963A6">
      <w:pPr>
        <w:numPr>
          <w:ilvl w:val="0"/>
          <w:numId w:val="16"/>
        </w:numPr>
        <w:tabs>
          <w:tab w:val="right" w:leader="dot" w:pos="9072"/>
        </w:tabs>
        <w:overflowPunct/>
        <w:autoSpaceDE/>
        <w:autoSpaceDN/>
        <w:adjustRightInd/>
        <w:spacing w:line="360" w:lineRule="exact"/>
        <w:ind w:right="-569"/>
        <w:jc w:val="both"/>
        <w:textAlignment w:val="auto"/>
        <w:rPr>
          <w:rFonts w:ascii="Arial" w:hAnsi="Arial" w:cs="Arial"/>
        </w:rPr>
      </w:pPr>
      <w:permStart w:id="643635205" w:edGrp="everyone"/>
      <w:r w:rsidRPr="00DF28BD">
        <w:rPr>
          <w:rFonts w:ascii="Arial" w:hAnsi="Arial" w:cs="Arial"/>
        </w:rPr>
        <w:t xml:space="preserve">Nom </w:t>
      </w:r>
      <w:r w:rsidRPr="00DF28BD">
        <w:rPr>
          <w:rFonts w:ascii="Arial" w:hAnsi="Arial" w:cs="Arial"/>
        </w:rPr>
        <w:tab/>
      </w:r>
    </w:p>
    <w:p w14:paraId="3B5CA016" w14:textId="77777777" w:rsidR="0008238C" w:rsidRPr="00DF28BD" w:rsidRDefault="0008238C" w:rsidP="00F963A6">
      <w:pPr>
        <w:numPr>
          <w:ilvl w:val="0"/>
          <w:numId w:val="16"/>
        </w:numPr>
        <w:tabs>
          <w:tab w:val="right" w:leader="dot" w:pos="9072"/>
        </w:tabs>
        <w:overflowPunct/>
        <w:autoSpaceDE/>
        <w:autoSpaceDN/>
        <w:adjustRightInd/>
        <w:spacing w:line="360" w:lineRule="exact"/>
        <w:ind w:right="-569"/>
        <w:jc w:val="both"/>
        <w:textAlignment w:val="auto"/>
        <w:rPr>
          <w:rFonts w:ascii="Arial" w:hAnsi="Arial" w:cs="Arial"/>
        </w:rPr>
      </w:pPr>
      <w:r w:rsidRPr="00DF28BD">
        <w:rPr>
          <w:rFonts w:ascii="Arial" w:hAnsi="Arial" w:cs="Arial"/>
        </w:rPr>
        <w:t xml:space="preserve">Adresse : </w:t>
      </w:r>
      <w:r w:rsidRPr="00DF28BD">
        <w:rPr>
          <w:rFonts w:ascii="Arial" w:hAnsi="Arial" w:cs="Arial"/>
        </w:rPr>
        <w:tab/>
      </w:r>
    </w:p>
    <w:p w14:paraId="6B7650D8" w14:textId="77777777" w:rsidR="0008238C" w:rsidRPr="00DF28BD" w:rsidRDefault="00841D68" w:rsidP="00F963A6">
      <w:pPr>
        <w:numPr>
          <w:ilvl w:val="0"/>
          <w:numId w:val="16"/>
        </w:numPr>
        <w:tabs>
          <w:tab w:val="right" w:leader="dot" w:pos="9072"/>
        </w:tabs>
        <w:overflowPunct/>
        <w:autoSpaceDE/>
        <w:autoSpaceDN/>
        <w:adjustRightInd/>
        <w:spacing w:line="360" w:lineRule="exact"/>
        <w:ind w:right="-569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Etablissement bancaire</w:t>
      </w:r>
      <w:r w:rsidR="0008238C" w:rsidRPr="00DF28BD">
        <w:rPr>
          <w:rFonts w:ascii="Arial" w:hAnsi="Arial" w:cs="Arial"/>
        </w:rPr>
        <w:t xml:space="preserve"> : </w:t>
      </w:r>
      <w:r w:rsidR="0008238C" w:rsidRPr="00DF28BD">
        <w:rPr>
          <w:rFonts w:ascii="Arial" w:hAnsi="Arial" w:cs="Arial"/>
        </w:rPr>
        <w:tab/>
      </w:r>
    </w:p>
    <w:p w14:paraId="35085B0A" w14:textId="77777777" w:rsidR="0008238C" w:rsidRPr="00DF28BD" w:rsidRDefault="0008238C" w:rsidP="00F963A6">
      <w:pPr>
        <w:numPr>
          <w:ilvl w:val="0"/>
          <w:numId w:val="16"/>
        </w:numPr>
        <w:tabs>
          <w:tab w:val="right" w:leader="dot" w:pos="9072"/>
        </w:tabs>
        <w:overflowPunct/>
        <w:autoSpaceDE/>
        <w:autoSpaceDN/>
        <w:adjustRightInd/>
        <w:spacing w:line="360" w:lineRule="exact"/>
        <w:ind w:right="-569"/>
        <w:jc w:val="both"/>
        <w:textAlignment w:val="auto"/>
        <w:rPr>
          <w:rFonts w:ascii="Arial" w:hAnsi="Arial" w:cs="Arial"/>
        </w:rPr>
      </w:pPr>
      <w:r w:rsidRPr="00DF28BD">
        <w:rPr>
          <w:rFonts w:ascii="Arial" w:hAnsi="Arial" w:cs="Arial"/>
        </w:rPr>
        <w:t xml:space="preserve">Code banque : </w:t>
      </w:r>
      <w:r w:rsidRPr="00DF28BD">
        <w:rPr>
          <w:rFonts w:ascii="Arial" w:hAnsi="Arial" w:cs="Arial"/>
        </w:rPr>
        <w:tab/>
      </w:r>
    </w:p>
    <w:p w14:paraId="1C99701E" w14:textId="77777777" w:rsidR="0008238C" w:rsidRPr="00DF28BD" w:rsidRDefault="0008238C" w:rsidP="00F963A6">
      <w:pPr>
        <w:numPr>
          <w:ilvl w:val="0"/>
          <w:numId w:val="16"/>
        </w:numPr>
        <w:tabs>
          <w:tab w:val="right" w:leader="dot" w:pos="9072"/>
        </w:tabs>
        <w:overflowPunct/>
        <w:autoSpaceDE/>
        <w:autoSpaceDN/>
        <w:adjustRightInd/>
        <w:spacing w:line="360" w:lineRule="exact"/>
        <w:ind w:right="-569"/>
        <w:jc w:val="both"/>
        <w:textAlignment w:val="auto"/>
        <w:rPr>
          <w:rFonts w:ascii="Arial" w:hAnsi="Arial" w:cs="Arial"/>
        </w:rPr>
      </w:pPr>
      <w:r w:rsidRPr="00DF28BD">
        <w:rPr>
          <w:rFonts w:ascii="Arial" w:hAnsi="Arial" w:cs="Arial"/>
        </w:rPr>
        <w:t xml:space="preserve">Code guichet : </w:t>
      </w:r>
      <w:r w:rsidRPr="00DF28BD">
        <w:rPr>
          <w:rFonts w:ascii="Arial" w:hAnsi="Arial" w:cs="Arial"/>
        </w:rPr>
        <w:tab/>
      </w:r>
    </w:p>
    <w:p w14:paraId="456EEE70" w14:textId="77777777" w:rsidR="0008238C" w:rsidRPr="00DF28BD" w:rsidRDefault="0008238C" w:rsidP="00F963A6">
      <w:pPr>
        <w:numPr>
          <w:ilvl w:val="0"/>
          <w:numId w:val="16"/>
        </w:numPr>
        <w:tabs>
          <w:tab w:val="right" w:leader="dot" w:pos="9072"/>
        </w:tabs>
        <w:overflowPunct/>
        <w:autoSpaceDE/>
        <w:autoSpaceDN/>
        <w:adjustRightInd/>
        <w:spacing w:line="360" w:lineRule="exact"/>
        <w:ind w:right="-569"/>
        <w:jc w:val="both"/>
        <w:textAlignment w:val="auto"/>
        <w:rPr>
          <w:rFonts w:ascii="Arial" w:hAnsi="Arial" w:cs="Arial"/>
        </w:rPr>
      </w:pPr>
      <w:r w:rsidRPr="00DF28BD">
        <w:rPr>
          <w:rFonts w:ascii="Arial" w:hAnsi="Arial" w:cs="Arial"/>
        </w:rPr>
        <w:t>Compte numéro :</w:t>
      </w:r>
      <w:r w:rsidRPr="00DF28BD">
        <w:rPr>
          <w:rFonts w:ascii="Arial" w:hAnsi="Arial" w:cs="Arial"/>
        </w:rPr>
        <w:tab/>
      </w:r>
    </w:p>
    <w:p w14:paraId="4BBE19BA" w14:textId="77777777" w:rsidR="0008238C" w:rsidRPr="00DF28BD" w:rsidRDefault="0008238C" w:rsidP="00F963A6">
      <w:pPr>
        <w:numPr>
          <w:ilvl w:val="0"/>
          <w:numId w:val="16"/>
        </w:numPr>
        <w:tabs>
          <w:tab w:val="right" w:leader="dot" w:pos="9072"/>
        </w:tabs>
        <w:overflowPunct/>
        <w:autoSpaceDE/>
        <w:autoSpaceDN/>
        <w:adjustRightInd/>
        <w:spacing w:line="360" w:lineRule="exact"/>
        <w:ind w:right="-569"/>
        <w:jc w:val="both"/>
        <w:textAlignment w:val="auto"/>
        <w:rPr>
          <w:rFonts w:ascii="Arial" w:hAnsi="Arial" w:cs="Arial"/>
        </w:rPr>
      </w:pPr>
      <w:r w:rsidRPr="00DF28BD">
        <w:rPr>
          <w:rFonts w:ascii="Arial" w:hAnsi="Arial" w:cs="Arial"/>
        </w:rPr>
        <w:t xml:space="preserve">Clé RIB : </w:t>
      </w:r>
      <w:r w:rsidRPr="00DF28BD">
        <w:rPr>
          <w:rFonts w:ascii="Arial" w:hAnsi="Arial" w:cs="Arial"/>
        </w:rPr>
        <w:tab/>
      </w:r>
    </w:p>
    <w:permEnd w:id="643635205"/>
    <w:p w14:paraId="56EDC2A5" w14:textId="77777777" w:rsidR="0008238C" w:rsidRPr="00DF28BD" w:rsidRDefault="0008238C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7A51181E" w14:textId="77777777" w:rsidR="0008238C" w:rsidRPr="00DF28BD" w:rsidRDefault="0008238C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1417317C" w14:textId="77777777" w:rsidR="0008238C" w:rsidRPr="00DF28BD" w:rsidRDefault="0008238C" w:rsidP="00F963A6">
      <w:p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DF28BD">
        <w:rPr>
          <w:rFonts w:ascii="Arial" w:hAnsi="Arial" w:cs="Arial"/>
        </w:rP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58D21BD1" w14:textId="77777777" w:rsidR="0008238C" w:rsidRDefault="0008238C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0F81FC7E" w14:textId="77777777" w:rsidR="00B52A0F" w:rsidRDefault="00B52A0F" w:rsidP="00B52A0F">
      <w:pPr>
        <w:overflowPunct/>
        <w:autoSpaceDE/>
        <w:adjustRightInd/>
        <w:ind w:right="-56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d'opérateurs économiques conjoint, chaque membre du groupement perçoit directement les sommes se rapportant à l'exécution de ses propres prestations. </w:t>
      </w:r>
    </w:p>
    <w:p w14:paraId="08C01FE7" w14:textId="77777777" w:rsidR="008C7383" w:rsidRDefault="008C7383" w:rsidP="008C7383">
      <w:pPr>
        <w:overflowPunct/>
        <w:autoSpaceDE/>
        <w:adjustRightInd/>
        <w:ind w:right="-569"/>
        <w:jc w:val="both"/>
        <w:rPr>
          <w:rFonts w:ascii="Arial" w:hAnsi="Arial" w:cs="Arial"/>
        </w:rPr>
      </w:pPr>
    </w:p>
    <w:p w14:paraId="4D94A840" w14:textId="77777777" w:rsidR="008C7383" w:rsidRDefault="008C7383" w:rsidP="008C7383">
      <w:pPr>
        <w:overflowPunct/>
        <w:autoSpaceDE/>
        <w:adjustRightInd/>
        <w:spacing w:after="12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cas de groupement solidaire, le paiement est effectué sur :</w:t>
      </w:r>
    </w:p>
    <w:p w14:paraId="5B077617" w14:textId="77777777" w:rsidR="008C7383" w:rsidRDefault="008C7383" w:rsidP="008C7383">
      <w:pPr>
        <w:overflowPunct/>
        <w:autoSpaceDE/>
        <w:adjustRightInd/>
        <w:spacing w:after="120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  <w:sz w:val="18"/>
        </w:rPr>
        <w:t>cocher la case correspondant à votre situation</w:t>
      </w:r>
      <w:r>
        <w:rPr>
          <w:rFonts w:ascii="Arial" w:hAnsi="Arial" w:cs="Arial"/>
        </w:rPr>
        <w:t>) </w:t>
      </w:r>
    </w:p>
    <w:p w14:paraId="484A3E33" w14:textId="77777777" w:rsidR="008C7383" w:rsidRPr="00580839" w:rsidRDefault="008C7383" w:rsidP="008C7383">
      <w:pPr>
        <w:ind w:left="567"/>
        <w:jc w:val="both"/>
        <w:rPr>
          <w:rFonts w:ascii="Arial" w:hAnsi="Arial" w:cs="Arial"/>
        </w:rPr>
      </w:pPr>
    </w:p>
    <w:p w14:paraId="63410F4E" w14:textId="77777777" w:rsidR="008C7383" w:rsidRDefault="008C7383" w:rsidP="008C7383">
      <w:pPr>
        <w:numPr>
          <w:ilvl w:val="0"/>
          <w:numId w:val="15"/>
        </w:numPr>
        <w:tabs>
          <w:tab w:val="clear" w:pos="360"/>
          <w:tab w:val="num" w:pos="927"/>
        </w:tabs>
        <w:overflowPunct/>
        <w:autoSpaceDE/>
        <w:autoSpaceDN/>
        <w:adjustRightInd/>
        <w:ind w:left="927"/>
        <w:jc w:val="both"/>
        <w:textAlignment w:val="auto"/>
        <w:rPr>
          <w:rFonts w:ascii="Arial" w:hAnsi="Arial" w:cs="Arial"/>
        </w:rPr>
      </w:pPr>
      <w:r w:rsidRPr="00580839">
        <w:rPr>
          <w:rFonts w:ascii="Arial" w:hAnsi="Arial" w:cs="Arial"/>
        </w:rPr>
        <w:t>Un compte unique ouvert au nom du mandataire ;</w:t>
      </w:r>
    </w:p>
    <w:p w14:paraId="51F508F0" w14:textId="77777777" w:rsidR="008C7383" w:rsidRDefault="008C7383" w:rsidP="008C738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</w:p>
    <w:p w14:paraId="4064C4B7" w14:textId="77777777" w:rsidR="008C7383" w:rsidRPr="0009265A" w:rsidRDefault="008C7383" w:rsidP="008C7383">
      <w:pPr>
        <w:numPr>
          <w:ilvl w:val="0"/>
          <w:numId w:val="15"/>
        </w:numPr>
        <w:tabs>
          <w:tab w:val="clear" w:pos="360"/>
          <w:tab w:val="num" w:pos="927"/>
        </w:tabs>
        <w:overflowPunct/>
        <w:autoSpaceDE/>
        <w:autoSpaceDN/>
        <w:adjustRightInd/>
        <w:ind w:left="927"/>
        <w:jc w:val="both"/>
        <w:textAlignment w:val="auto"/>
        <w:rPr>
          <w:rFonts w:ascii="Arial" w:hAnsi="Arial" w:cs="Arial"/>
        </w:rPr>
      </w:pPr>
      <w:r w:rsidRPr="0009265A">
        <w:rPr>
          <w:rFonts w:ascii="Arial" w:hAnsi="Arial" w:cs="Arial"/>
        </w:rPr>
        <w:t xml:space="preserve">Un compte unique ouvert au nom du groupement ; </w:t>
      </w:r>
    </w:p>
    <w:p w14:paraId="74DB7F09" w14:textId="77777777" w:rsidR="008C7383" w:rsidRPr="00580839" w:rsidRDefault="008C7383" w:rsidP="008C7383">
      <w:pPr>
        <w:tabs>
          <w:tab w:val="left" w:leader="dot" w:pos="6237"/>
        </w:tabs>
        <w:ind w:left="567"/>
        <w:jc w:val="both"/>
        <w:rPr>
          <w:rFonts w:ascii="Arial" w:hAnsi="Arial" w:cs="Arial"/>
        </w:rPr>
      </w:pPr>
    </w:p>
    <w:p w14:paraId="23A58551" w14:textId="77777777" w:rsidR="008C7383" w:rsidRPr="00580839" w:rsidRDefault="008C7383" w:rsidP="008C7383">
      <w:pPr>
        <w:numPr>
          <w:ilvl w:val="0"/>
          <w:numId w:val="15"/>
        </w:numPr>
        <w:tabs>
          <w:tab w:val="clear" w:pos="360"/>
          <w:tab w:val="num" w:pos="927"/>
        </w:tabs>
        <w:overflowPunct/>
        <w:autoSpaceDE/>
        <w:autoSpaceDN/>
        <w:adjustRightInd/>
        <w:ind w:left="927"/>
        <w:jc w:val="both"/>
        <w:textAlignment w:val="auto"/>
        <w:rPr>
          <w:rFonts w:ascii="Arial" w:hAnsi="Arial" w:cs="Arial"/>
        </w:rPr>
      </w:pPr>
      <w:r w:rsidRPr="00580839">
        <w:rPr>
          <w:rFonts w:ascii="Arial" w:hAnsi="Arial" w:cs="Arial"/>
        </w:rPr>
        <w:t>Les comptes de chacun des membres du groupement suivant les répartitions</w:t>
      </w:r>
      <w:r w:rsidRPr="000926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 prestations</w:t>
      </w:r>
      <w:r w:rsidRPr="00580839">
        <w:rPr>
          <w:rFonts w:ascii="Arial" w:hAnsi="Arial" w:cs="Arial"/>
        </w:rPr>
        <w:t xml:space="preserve"> indiquées en annexe du présent document.</w:t>
      </w:r>
    </w:p>
    <w:p w14:paraId="1FF83072" w14:textId="77777777" w:rsidR="008C7383" w:rsidRPr="00580839" w:rsidRDefault="008C7383" w:rsidP="008C7383">
      <w:pPr>
        <w:ind w:left="927"/>
        <w:jc w:val="both"/>
        <w:rPr>
          <w:rFonts w:ascii="Arial" w:hAnsi="Arial" w:cs="Arial"/>
        </w:rPr>
      </w:pPr>
    </w:p>
    <w:p w14:paraId="0F674BDA" w14:textId="77777777" w:rsidR="008C7383" w:rsidRDefault="008C7383" w:rsidP="008C7383">
      <w:pPr>
        <w:overflowPunct/>
        <w:autoSpaceDE/>
        <w:adjustRightInd/>
        <w:ind w:right="-569"/>
        <w:jc w:val="both"/>
        <w:rPr>
          <w:rFonts w:ascii="Arial" w:hAnsi="Arial" w:cs="Arial"/>
        </w:rPr>
      </w:pPr>
      <w:r>
        <w:rPr>
          <w:rFonts w:ascii="Arial" w:hAnsi="Arial" w:cs="Arial"/>
        </w:rPr>
        <w:t>Le cas échéant, la répartition des prestations du marché entre les membres du groupement et le RIB de chaque cotraitant sont annexés au présent acte d’engagement.</w:t>
      </w:r>
    </w:p>
    <w:p w14:paraId="08D593C9" w14:textId="77777777" w:rsidR="008C7383" w:rsidRDefault="008C7383" w:rsidP="008C7383">
      <w:pPr>
        <w:numPr>
          <w:ilvl w:val="12"/>
          <w:numId w:val="0"/>
        </w:numPr>
        <w:overflowPunct/>
        <w:autoSpaceDE/>
        <w:adjustRightInd/>
        <w:ind w:right="-569"/>
        <w:jc w:val="both"/>
        <w:rPr>
          <w:rFonts w:ascii="Arial" w:hAnsi="Arial" w:cs="Arial"/>
          <w:sz w:val="28"/>
        </w:rPr>
      </w:pPr>
    </w:p>
    <w:p w14:paraId="0493323B" w14:textId="77777777" w:rsidR="0008238C" w:rsidRDefault="0008238C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1DFABB5B" w14:textId="77777777" w:rsidR="001E504D" w:rsidRDefault="001E504D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36F25532" w14:textId="77777777" w:rsidR="001E504D" w:rsidRPr="001E504D" w:rsidRDefault="001E504D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ARTICLE </w:t>
      </w:r>
      <w:r w:rsidRPr="001E504D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-</w:t>
      </w:r>
      <w:r w:rsidRPr="001E504D">
        <w:rPr>
          <w:rFonts w:ascii="Arial" w:hAnsi="Arial" w:cs="Arial"/>
          <w:b/>
          <w:bCs/>
        </w:rPr>
        <w:t xml:space="preserve"> REMATERIALISATION DE L’OFFRE</w:t>
      </w:r>
    </w:p>
    <w:p w14:paraId="09BB2F6A" w14:textId="77777777" w:rsidR="001E504D" w:rsidRPr="001E504D" w:rsidRDefault="001E504D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6D16BD96" w14:textId="77777777" w:rsidR="001E504D" w:rsidRDefault="001E504D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r w:rsidRPr="001E504D">
        <w:rPr>
          <w:rFonts w:ascii="Arial" w:hAnsi="Arial" w:cs="Arial"/>
        </w:rPr>
        <w:t xml:space="preserve">La présente offre ayant fait l'objet d'une transmission électronique, </w:t>
      </w:r>
      <w:r>
        <w:rPr>
          <w:rFonts w:ascii="Arial" w:hAnsi="Arial" w:cs="Arial"/>
        </w:rPr>
        <w:t xml:space="preserve">le </w:t>
      </w:r>
      <w:r w:rsidR="00793769">
        <w:rPr>
          <w:rFonts w:ascii="Arial" w:hAnsi="Arial" w:cs="Arial"/>
        </w:rPr>
        <w:t>cocontractant</w:t>
      </w:r>
      <w:r w:rsidRPr="001E50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1E504D">
        <w:rPr>
          <w:rFonts w:ascii="Arial" w:hAnsi="Arial" w:cs="Arial"/>
        </w:rPr>
        <w:t xml:space="preserve">'engage à accepter, si la personne publique le demande, la </w:t>
      </w:r>
      <w:proofErr w:type="spellStart"/>
      <w:r w:rsidRPr="001E504D">
        <w:rPr>
          <w:rFonts w:ascii="Arial" w:hAnsi="Arial" w:cs="Arial"/>
        </w:rPr>
        <w:t>rematérialisation</w:t>
      </w:r>
      <w:proofErr w:type="spellEnd"/>
      <w:r w:rsidRPr="001E504D">
        <w:rPr>
          <w:rFonts w:ascii="Arial" w:hAnsi="Arial" w:cs="Arial"/>
        </w:rPr>
        <w:t xml:space="preserve"> conforme sous form</w:t>
      </w:r>
      <w:r w:rsidR="00793769">
        <w:rPr>
          <w:rFonts w:ascii="Arial" w:hAnsi="Arial" w:cs="Arial"/>
        </w:rPr>
        <w:t>at</w:t>
      </w:r>
      <w:r w:rsidRPr="001E504D">
        <w:rPr>
          <w:rFonts w:ascii="Arial" w:hAnsi="Arial" w:cs="Arial"/>
        </w:rPr>
        <w:t xml:space="preserve"> papier de tous les documents cons</w:t>
      </w:r>
      <w:r>
        <w:rPr>
          <w:rFonts w:ascii="Arial" w:hAnsi="Arial" w:cs="Arial"/>
        </w:rPr>
        <w:t>titutif</w:t>
      </w:r>
      <w:r w:rsidR="00793769">
        <w:rPr>
          <w:rFonts w:ascii="Arial" w:hAnsi="Arial" w:cs="Arial"/>
        </w:rPr>
        <w:t>s à valeur contractuelle. Le cocontrac</w:t>
      </w:r>
      <w:r>
        <w:rPr>
          <w:rFonts w:ascii="Arial" w:hAnsi="Arial" w:cs="Arial"/>
        </w:rPr>
        <w:t xml:space="preserve">tant s’engage </w:t>
      </w:r>
      <w:r w:rsidRPr="001E504D">
        <w:rPr>
          <w:rFonts w:ascii="Arial" w:hAnsi="Arial" w:cs="Arial"/>
        </w:rPr>
        <w:t xml:space="preserve">à signer une édition de ces documents sans procéder à la moindre modification de ceux-ci, pour les remettre à la personne publique sous </w:t>
      </w:r>
      <w:r>
        <w:rPr>
          <w:rFonts w:ascii="Arial" w:hAnsi="Arial" w:cs="Arial"/>
        </w:rPr>
        <w:t>format papier</w:t>
      </w:r>
      <w:r w:rsidRPr="001E504D">
        <w:rPr>
          <w:rFonts w:ascii="Arial" w:hAnsi="Arial" w:cs="Arial"/>
        </w:rPr>
        <w:t>.</w:t>
      </w:r>
    </w:p>
    <w:p w14:paraId="1C7419A8" w14:textId="77777777" w:rsidR="001E504D" w:rsidRDefault="001E504D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2D0906BE" w14:textId="77777777" w:rsidR="00793769" w:rsidRDefault="00793769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4E547027" w14:textId="77777777" w:rsidR="00793769" w:rsidRDefault="00793769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185F6CCD" w14:textId="77777777" w:rsidR="00793769" w:rsidRDefault="00793769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1FDDA5C7" w14:textId="77777777" w:rsidR="00793769" w:rsidRDefault="00793769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152D8AB4" w14:textId="77777777" w:rsidR="0008238C" w:rsidRPr="00DF28BD" w:rsidRDefault="0008238C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0F2ED2D7" w14:textId="77777777" w:rsidR="0008238C" w:rsidRPr="00DF28BD" w:rsidRDefault="0008238C" w:rsidP="00F963A6">
      <w:pPr>
        <w:numPr>
          <w:ilvl w:val="12"/>
          <w:numId w:val="0"/>
        </w:numPr>
        <w:tabs>
          <w:tab w:val="right" w:leader="dot" w:pos="3686"/>
          <w:tab w:val="right" w:leader="dot" w:pos="6379"/>
        </w:tabs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  <w:permStart w:id="2135391229" w:edGrp="everyone"/>
      <w:r w:rsidRPr="00DF28BD">
        <w:rPr>
          <w:rFonts w:ascii="Arial" w:hAnsi="Arial" w:cs="Arial"/>
        </w:rPr>
        <w:t xml:space="preserve">A </w:t>
      </w:r>
      <w:r w:rsidRPr="00DF28BD">
        <w:rPr>
          <w:rFonts w:ascii="Arial" w:hAnsi="Arial" w:cs="Arial"/>
        </w:rPr>
        <w:tab/>
        <w:t>, le</w:t>
      </w:r>
      <w:r w:rsidRPr="00DF28BD">
        <w:rPr>
          <w:rFonts w:ascii="Arial" w:hAnsi="Arial" w:cs="Arial"/>
        </w:rPr>
        <w:tab/>
      </w:r>
    </w:p>
    <w:p w14:paraId="125B4578" w14:textId="77777777" w:rsidR="0008238C" w:rsidRPr="00DF28BD" w:rsidRDefault="0008238C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5284CB62" w14:textId="77777777" w:rsidR="0008238C" w:rsidRPr="00DF28BD" w:rsidRDefault="0008238C" w:rsidP="00F963A6">
      <w:pPr>
        <w:tabs>
          <w:tab w:val="left" w:leader="dot" w:pos="9072"/>
        </w:tabs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  <w:r w:rsidRPr="00DF28BD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cocontractant</w:t>
      </w:r>
      <w:r w:rsidRPr="00DF28BD">
        <w:rPr>
          <w:rFonts w:ascii="Arial" w:hAnsi="Arial" w:cs="Arial"/>
        </w:rPr>
        <w:t>,</w:t>
      </w:r>
    </w:p>
    <w:p w14:paraId="4B7B50AF" w14:textId="77777777" w:rsidR="0008238C" w:rsidRDefault="0008238C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textAlignment w:val="auto"/>
        <w:rPr>
          <w:rFonts w:ascii="Arial" w:hAnsi="Arial" w:cs="Arial"/>
          <w:snapToGrid w:val="0"/>
          <w:sz w:val="18"/>
          <w:szCs w:val="18"/>
        </w:rPr>
      </w:pPr>
      <w:r w:rsidRPr="00DF28BD">
        <w:rPr>
          <w:rFonts w:ascii="Arial" w:hAnsi="Arial" w:cs="Arial"/>
          <w:snapToGrid w:val="0"/>
          <w:sz w:val="18"/>
          <w:szCs w:val="18"/>
        </w:rPr>
        <w:t xml:space="preserve">(cachet, date et signature du représentant </w:t>
      </w:r>
      <w:r w:rsidR="00493C29">
        <w:rPr>
          <w:rFonts w:ascii="Arial" w:hAnsi="Arial" w:cs="Arial"/>
          <w:snapToGrid w:val="0"/>
          <w:sz w:val="18"/>
          <w:szCs w:val="18"/>
        </w:rPr>
        <w:t>du co</w:t>
      </w:r>
      <w:r w:rsidR="00793769">
        <w:rPr>
          <w:rFonts w:ascii="Arial" w:hAnsi="Arial" w:cs="Arial"/>
          <w:snapToGrid w:val="0"/>
          <w:sz w:val="18"/>
          <w:szCs w:val="18"/>
        </w:rPr>
        <w:t>contract</w:t>
      </w:r>
      <w:r w:rsidR="00493C29">
        <w:rPr>
          <w:rFonts w:ascii="Arial" w:hAnsi="Arial" w:cs="Arial"/>
          <w:snapToGrid w:val="0"/>
          <w:sz w:val="18"/>
          <w:szCs w:val="18"/>
        </w:rPr>
        <w:t>ant</w:t>
      </w:r>
      <w:r w:rsidRPr="00DF28BD">
        <w:rPr>
          <w:rFonts w:ascii="Arial" w:hAnsi="Arial" w:cs="Arial"/>
          <w:snapToGrid w:val="0"/>
          <w:sz w:val="18"/>
          <w:szCs w:val="18"/>
        </w:rPr>
        <w:t>)</w:t>
      </w:r>
    </w:p>
    <w:p w14:paraId="54D31A7F" w14:textId="77777777" w:rsidR="00793769" w:rsidRPr="00793769" w:rsidRDefault="00793769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textAlignment w:val="auto"/>
        <w:rPr>
          <w:rFonts w:ascii="Arial" w:hAnsi="Arial" w:cs="Arial"/>
        </w:rPr>
      </w:pPr>
    </w:p>
    <w:p w14:paraId="41AC5A92" w14:textId="77777777" w:rsidR="00493C29" w:rsidRPr="00793769" w:rsidRDefault="00493C29" w:rsidP="00F963A6">
      <w:pPr>
        <w:autoSpaceDE/>
        <w:autoSpaceDN/>
        <w:adjustRightInd/>
        <w:ind w:right="-569"/>
        <w:rPr>
          <w:rFonts w:ascii="Arial" w:hAnsi="Arial" w:cs="Arial"/>
          <w:bCs/>
        </w:rPr>
      </w:pPr>
      <w:bookmarkStart w:id="1" w:name="_ref151"/>
      <w:bookmarkStart w:id="2" w:name="_Toc441480400"/>
      <w:bookmarkStart w:id="3" w:name="_Toc17972741"/>
      <w:bookmarkEnd w:id="1"/>
      <w:permEnd w:id="2135391229"/>
    </w:p>
    <w:p w14:paraId="0C1B641D" w14:textId="77777777" w:rsidR="00793769" w:rsidRDefault="00793769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1DC748B" w14:textId="77777777" w:rsidR="00493C29" w:rsidRPr="001E504D" w:rsidRDefault="00493C29" w:rsidP="00F96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  <w:overflowPunct/>
        <w:autoSpaceDE/>
        <w:autoSpaceDN/>
        <w:adjustRightInd/>
        <w:ind w:right="-569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ARTICLE 10 -</w:t>
      </w:r>
      <w:r w:rsidRPr="001E504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ACCEPTATION DU PO</w:t>
      </w:r>
      <w:r w:rsidR="00D754FD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>VOIR ADJUDICATEUR</w:t>
      </w:r>
    </w:p>
    <w:bookmarkEnd w:id="2"/>
    <w:bookmarkEnd w:id="3"/>
    <w:p w14:paraId="516FC153" w14:textId="4C916610" w:rsidR="00266BC9" w:rsidRPr="00493C29" w:rsidRDefault="00266BC9" w:rsidP="00F963A6">
      <w:pPr>
        <w:ind w:right="-569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permStart w:id="1709316887" w:edGrp="everyone"/>
    </w:p>
    <w:p w14:paraId="47587C45" w14:textId="77777777" w:rsidR="00493C29" w:rsidRPr="00493C29" w:rsidRDefault="00493C29" w:rsidP="00F963A6">
      <w:pPr>
        <w:ind w:right="-569"/>
        <w:jc w:val="both"/>
        <w:rPr>
          <w:rFonts w:ascii="Arial" w:hAnsi="Arial" w:cs="Arial"/>
        </w:rPr>
      </w:pPr>
    </w:p>
    <w:p w14:paraId="28A44B38" w14:textId="77777777" w:rsidR="00493C29" w:rsidRPr="00493C29" w:rsidRDefault="00493C29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  <w:color w:val="000000"/>
        </w:rPr>
      </w:pPr>
      <w:r w:rsidRPr="00493C29">
        <w:rPr>
          <w:rFonts w:ascii="Arial" w:hAnsi="Arial" w:cs="Arial"/>
          <w:color w:val="000000"/>
        </w:rPr>
        <w:t>Le présent acte d’engagement comporte les annexes énumérées ci-après :</w:t>
      </w:r>
    </w:p>
    <w:p w14:paraId="41E66941" w14:textId="77777777" w:rsidR="00493C29" w:rsidRPr="00ED1D4F" w:rsidRDefault="00493C29" w:rsidP="00F963A6">
      <w:pPr>
        <w:numPr>
          <w:ilvl w:val="12"/>
          <w:numId w:val="0"/>
        </w:numPr>
        <w:overflowPunct/>
        <w:autoSpaceDE/>
        <w:autoSpaceDN/>
        <w:adjustRightInd/>
        <w:ind w:right="-569"/>
        <w:jc w:val="both"/>
        <w:textAlignment w:val="auto"/>
        <w:rPr>
          <w:rFonts w:ascii="Arial" w:hAnsi="Arial" w:cs="Arial"/>
        </w:rPr>
      </w:pPr>
    </w:p>
    <w:p w14:paraId="7A1F82DB" w14:textId="59CE58B4" w:rsidR="00493C29" w:rsidRPr="004F1E92" w:rsidRDefault="00493C29" w:rsidP="00F963A6">
      <w:pPr>
        <w:numPr>
          <w:ilvl w:val="0"/>
          <w:numId w:val="20"/>
        </w:numPr>
        <w:overflowPunct/>
        <w:autoSpaceDE/>
        <w:autoSpaceDN/>
        <w:adjustRightInd/>
        <w:spacing w:line="360" w:lineRule="auto"/>
        <w:ind w:left="426" w:right="-569" w:hanging="207"/>
        <w:jc w:val="both"/>
        <w:textAlignment w:val="auto"/>
        <w:rPr>
          <w:rFonts w:ascii="Arial" w:hAnsi="Arial" w:cs="Arial"/>
          <w:bCs/>
        </w:rPr>
      </w:pPr>
      <w:r w:rsidRPr="004F1E92">
        <w:rPr>
          <w:rFonts w:ascii="Arial" w:hAnsi="Arial" w:cs="Arial"/>
          <w:bCs/>
        </w:rPr>
        <w:t xml:space="preserve">Annexe </w:t>
      </w:r>
      <w:r w:rsidR="00F903A5" w:rsidRPr="004F1E92">
        <w:rPr>
          <w:rFonts w:ascii="Arial" w:hAnsi="Arial" w:cs="Arial"/>
          <w:bCs/>
        </w:rPr>
        <w:t>1</w:t>
      </w:r>
      <w:r w:rsidRPr="004F1E92">
        <w:rPr>
          <w:rFonts w:ascii="Arial" w:hAnsi="Arial" w:cs="Arial"/>
          <w:bCs/>
        </w:rPr>
        <w:t xml:space="preserve"> : </w:t>
      </w:r>
      <w:r w:rsidR="00335833" w:rsidRPr="004F1E92">
        <w:rPr>
          <w:rFonts w:ascii="Arial" w:hAnsi="Arial" w:cs="Arial"/>
          <w:bCs/>
        </w:rPr>
        <w:t>Bordereau de prix unitaire</w:t>
      </w:r>
    </w:p>
    <w:p w14:paraId="25EC0F96" w14:textId="217D4C2E" w:rsidR="00493C29" w:rsidRPr="004F1E92" w:rsidRDefault="00335833" w:rsidP="00F963A6">
      <w:pPr>
        <w:numPr>
          <w:ilvl w:val="0"/>
          <w:numId w:val="20"/>
        </w:numPr>
        <w:overflowPunct/>
        <w:autoSpaceDE/>
        <w:autoSpaceDN/>
        <w:adjustRightInd/>
        <w:spacing w:line="360" w:lineRule="auto"/>
        <w:ind w:left="426" w:right="-569" w:hanging="207"/>
        <w:jc w:val="both"/>
        <w:textAlignment w:val="auto"/>
        <w:rPr>
          <w:rFonts w:ascii="Arial" w:hAnsi="Arial" w:cs="Arial"/>
          <w:bCs/>
        </w:rPr>
      </w:pPr>
      <w:r w:rsidRPr="004F1E92">
        <w:rPr>
          <w:rFonts w:ascii="Arial" w:hAnsi="Arial" w:cs="Arial"/>
          <w:bCs/>
        </w:rPr>
        <w:t xml:space="preserve">Annexe </w:t>
      </w:r>
      <w:r w:rsidR="00F903A5" w:rsidRPr="004F1E92">
        <w:rPr>
          <w:rFonts w:ascii="Arial" w:hAnsi="Arial" w:cs="Arial"/>
          <w:bCs/>
        </w:rPr>
        <w:t>2</w:t>
      </w:r>
      <w:r w:rsidRPr="004F1E92">
        <w:rPr>
          <w:rFonts w:ascii="Arial" w:hAnsi="Arial" w:cs="Arial"/>
          <w:bCs/>
        </w:rPr>
        <w:t> : Taux de remise consentie sur catalogue général</w:t>
      </w:r>
    </w:p>
    <w:p w14:paraId="6C1EA310" w14:textId="77777777" w:rsidR="00493C29" w:rsidRPr="00493C29" w:rsidRDefault="00493C29" w:rsidP="002A623F">
      <w:pPr>
        <w:overflowPunct/>
        <w:autoSpaceDE/>
        <w:autoSpaceDN/>
        <w:adjustRightInd/>
        <w:spacing w:line="360" w:lineRule="auto"/>
        <w:ind w:left="426" w:right="-569"/>
        <w:jc w:val="both"/>
        <w:textAlignment w:val="auto"/>
        <w:rPr>
          <w:rFonts w:ascii="Arial" w:hAnsi="Arial" w:cs="Arial"/>
          <w:bCs/>
          <w:color w:val="000000"/>
        </w:rPr>
      </w:pPr>
    </w:p>
    <w:p w14:paraId="6E629824" w14:textId="77777777" w:rsidR="00266BC9" w:rsidRPr="00493C29" w:rsidRDefault="00266BC9" w:rsidP="00F963A6">
      <w:pPr>
        <w:ind w:right="-569"/>
        <w:jc w:val="both"/>
        <w:rPr>
          <w:rFonts w:ascii="Arial" w:hAnsi="Arial" w:cs="Arial"/>
        </w:rPr>
      </w:pPr>
    </w:p>
    <w:p w14:paraId="57739CAE" w14:textId="77777777" w:rsidR="00266BC9" w:rsidRPr="00493C29" w:rsidRDefault="00266BC9" w:rsidP="00F963A6">
      <w:pPr>
        <w:ind w:right="-569"/>
        <w:jc w:val="both"/>
        <w:rPr>
          <w:rFonts w:ascii="Arial" w:hAnsi="Arial" w:cs="Arial"/>
        </w:rPr>
      </w:pPr>
    </w:p>
    <w:p w14:paraId="094EA5F1" w14:textId="77777777" w:rsidR="00266BC9" w:rsidRPr="00493C29" w:rsidRDefault="000A52F4" w:rsidP="00F963A6">
      <w:pPr>
        <w:ind w:left="3686" w:right="-569"/>
        <w:jc w:val="center"/>
        <w:rPr>
          <w:rFonts w:ascii="Arial" w:hAnsi="Arial" w:cs="Arial"/>
        </w:rPr>
      </w:pPr>
      <w:r w:rsidRPr="00493C29">
        <w:rPr>
          <w:rFonts w:ascii="Arial" w:hAnsi="Arial" w:cs="Arial"/>
        </w:rPr>
        <w:t>A Nanterre</w:t>
      </w:r>
      <w:r w:rsidR="00266BC9" w:rsidRPr="00493C29">
        <w:rPr>
          <w:rFonts w:ascii="Arial" w:hAnsi="Arial" w:cs="Arial"/>
        </w:rPr>
        <w:t>, le</w:t>
      </w:r>
      <w:r w:rsidR="008B591C">
        <w:rPr>
          <w:rFonts w:ascii="Arial" w:hAnsi="Arial" w:cs="Arial"/>
        </w:rPr>
        <w:t xml:space="preserve"> …………..</w:t>
      </w:r>
    </w:p>
    <w:p w14:paraId="2940C327" w14:textId="77777777" w:rsidR="00266BC9" w:rsidRDefault="00266BC9" w:rsidP="00F963A6">
      <w:pPr>
        <w:ind w:left="3686" w:right="-569"/>
        <w:jc w:val="center"/>
        <w:rPr>
          <w:rFonts w:ascii="Arial" w:hAnsi="Arial" w:cs="Arial"/>
          <w:b/>
        </w:rPr>
      </w:pPr>
    </w:p>
    <w:p w14:paraId="348B7647" w14:textId="77777777" w:rsidR="008B591C" w:rsidRPr="008B591C" w:rsidRDefault="008B591C" w:rsidP="00F963A6">
      <w:pPr>
        <w:ind w:left="3686" w:right="-569"/>
        <w:jc w:val="center"/>
        <w:rPr>
          <w:rFonts w:ascii="Arial" w:hAnsi="Arial" w:cs="Arial"/>
        </w:rPr>
      </w:pPr>
      <w:r w:rsidRPr="008B591C">
        <w:rPr>
          <w:rFonts w:ascii="Arial" w:hAnsi="Arial" w:cs="Arial"/>
        </w:rPr>
        <w:t>Le représentant</w:t>
      </w:r>
      <w:r>
        <w:rPr>
          <w:rFonts w:ascii="Arial" w:hAnsi="Arial" w:cs="Arial"/>
        </w:rPr>
        <w:t xml:space="preserve"> du pouvoir adjudicateur,</w:t>
      </w:r>
    </w:p>
    <w:p w14:paraId="654543BA" w14:textId="77777777" w:rsidR="008B591C" w:rsidRDefault="008B591C" w:rsidP="00F963A6">
      <w:pPr>
        <w:ind w:left="5103" w:right="-569"/>
        <w:jc w:val="both"/>
        <w:rPr>
          <w:rFonts w:ascii="Arial" w:hAnsi="Arial" w:cs="Arial"/>
          <w:b/>
        </w:rPr>
      </w:pPr>
    </w:p>
    <w:p w14:paraId="2D4430C8" w14:textId="0FA78BCE" w:rsidR="008B591C" w:rsidRDefault="002A362C" w:rsidP="00F963A6">
      <w:pPr>
        <w:ind w:left="5103" w:right="-56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2C1025F3" w14:textId="77777777" w:rsidR="00B7023F" w:rsidRDefault="00B7023F" w:rsidP="00F963A6">
      <w:pPr>
        <w:ind w:left="5103" w:right="-569"/>
        <w:jc w:val="both"/>
        <w:rPr>
          <w:rFonts w:ascii="Arial" w:hAnsi="Arial" w:cs="Arial"/>
          <w:b/>
        </w:rPr>
      </w:pPr>
    </w:p>
    <w:p w14:paraId="028CA516" w14:textId="77777777" w:rsidR="00B7023F" w:rsidRDefault="00B7023F" w:rsidP="00F963A6">
      <w:pPr>
        <w:ind w:left="5103" w:right="-569"/>
        <w:jc w:val="both"/>
        <w:rPr>
          <w:rFonts w:ascii="Arial" w:hAnsi="Arial" w:cs="Arial"/>
          <w:b/>
        </w:rPr>
      </w:pPr>
    </w:p>
    <w:p w14:paraId="68A5ED3E" w14:textId="77777777" w:rsidR="00B7023F" w:rsidRDefault="00B7023F" w:rsidP="00F963A6">
      <w:pPr>
        <w:ind w:left="5103" w:right="-569"/>
        <w:jc w:val="both"/>
        <w:rPr>
          <w:rFonts w:ascii="Arial" w:hAnsi="Arial" w:cs="Arial"/>
          <w:b/>
        </w:rPr>
      </w:pPr>
    </w:p>
    <w:p w14:paraId="408B62D4" w14:textId="77777777" w:rsidR="00B7023F" w:rsidRPr="00493C29" w:rsidRDefault="00B7023F" w:rsidP="00F963A6">
      <w:pPr>
        <w:ind w:left="5103" w:right="-56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Adjoint au Maire</w:t>
      </w:r>
    </w:p>
    <w:permEnd w:id="1709316887"/>
    <w:p w14:paraId="3E5B40CC" w14:textId="77777777" w:rsidR="00266BC9" w:rsidRPr="00493C29" w:rsidRDefault="00266BC9" w:rsidP="00F963A6">
      <w:pPr>
        <w:ind w:left="5103" w:right="-569"/>
        <w:jc w:val="both"/>
        <w:rPr>
          <w:rFonts w:ascii="Arial" w:hAnsi="Arial" w:cs="Arial"/>
          <w:b/>
        </w:rPr>
      </w:pPr>
    </w:p>
    <w:p w14:paraId="4DD1AD85" w14:textId="77777777" w:rsidR="00266BC9" w:rsidRPr="00493C29" w:rsidRDefault="00266BC9" w:rsidP="00F963A6">
      <w:pPr>
        <w:ind w:right="-569"/>
        <w:jc w:val="both"/>
        <w:rPr>
          <w:rFonts w:ascii="Arial" w:hAnsi="Arial" w:cs="Arial"/>
        </w:rPr>
      </w:pPr>
    </w:p>
    <w:p w14:paraId="7FFAB83B" w14:textId="77777777" w:rsidR="00266BC9" w:rsidRPr="00266BC9" w:rsidRDefault="00266BC9" w:rsidP="00F963A6">
      <w:pPr>
        <w:ind w:right="-569"/>
        <w:jc w:val="both"/>
        <w:rPr>
          <w:rFonts w:ascii="Arial" w:hAnsi="Arial" w:cs="Arial"/>
          <w:sz w:val="22"/>
          <w:szCs w:val="22"/>
        </w:rPr>
      </w:pPr>
    </w:p>
    <w:p w14:paraId="507AA55F" w14:textId="77777777" w:rsidR="00266BC9" w:rsidRPr="00266BC9" w:rsidRDefault="00266BC9" w:rsidP="00F963A6">
      <w:pPr>
        <w:ind w:right="-569"/>
        <w:rPr>
          <w:rFonts w:ascii="Arial" w:hAnsi="Arial" w:cs="Arial"/>
          <w:sz w:val="22"/>
          <w:szCs w:val="22"/>
        </w:rPr>
      </w:pPr>
    </w:p>
    <w:p w14:paraId="0C2703C2" w14:textId="779AD723" w:rsidR="008B591C" w:rsidRDefault="008B591C" w:rsidP="00F963A6">
      <w:pPr>
        <w:ind w:right="-569"/>
        <w:rPr>
          <w:rFonts w:ascii="Arial" w:hAnsi="Arial" w:cs="Arial"/>
          <w:sz w:val="22"/>
          <w:szCs w:val="22"/>
        </w:rPr>
      </w:pPr>
    </w:p>
    <w:sectPr w:rsidR="008B591C" w:rsidSect="00793501">
      <w:footerReference w:type="default" r:id="rId9"/>
      <w:pgSz w:w="11906" w:h="16838" w:code="9"/>
      <w:pgMar w:top="709" w:right="1418" w:bottom="851" w:left="1418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533ED" w14:textId="77777777" w:rsidR="008B1443" w:rsidRDefault="008B1443">
      <w:r>
        <w:separator/>
      </w:r>
    </w:p>
  </w:endnote>
  <w:endnote w:type="continuationSeparator" w:id="0">
    <w:p w14:paraId="0F5169FF" w14:textId="77777777" w:rsidR="008B1443" w:rsidRDefault="008B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668336698" w:edGrp="everyone"/>
  <w:p w14:paraId="067FBD66" w14:textId="13F5BFCE" w:rsidR="008B591C" w:rsidRPr="00F963A6" w:rsidRDefault="000C4A65" w:rsidP="00F963A6">
    <w:pPr>
      <w:pStyle w:val="Pieddepage"/>
      <w:pBdr>
        <w:top w:val="single" w:sz="4" w:space="1" w:color="auto"/>
      </w:pBdr>
      <w:tabs>
        <w:tab w:val="clear" w:pos="4819"/>
        <w:tab w:val="clear" w:pos="9071"/>
        <w:tab w:val="right" w:pos="9639"/>
      </w:tabs>
      <w:ind w:right="-569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6"/>
          <w:szCs w:val="16"/>
        </w:rPr>
        <w:id w:val="306601933"/>
        <w:placeholder>
          <w:docPart w:val="D2C2511E280B4EF48E5459B4505AD7EE"/>
        </w:placeholder>
      </w:sdtPr>
      <w:sdtEndPr/>
      <w:sdtContent>
        <w:r w:rsidR="00335833">
          <w:rPr>
            <w:rFonts w:ascii="Arial" w:hAnsi="Arial" w:cs="Arial"/>
            <w:sz w:val="16"/>
            <w:szCs w:val="16"/>
          </w:rPr>
          <w:t>Fourniture et livraison de matériels de quincaillerie et serrurerie</w:t>
        </w:r>
      </w:sdtContent>
    </w:sdt>
    <w:r w:rsidR="00F6459F" w:rsidRPr="00F6459F">
      <w:rPr>
        <w:rStyle w:val="WW8Num10z0"/>
        <w:rFonts w:ascii="Arial" w:hAnsi="Arial" w:cs="Arial"/>
        <w:sz w:val="16"/>
        <w:szCs w:val="16"/>
      </w:rPr>
      <w:t xml:space="preserve"> </w:t>
    </w:r>
    <w:r w:rsidR="008B591C" w:rsidRPr="00F6459F">
      <w:rPr>
        <w:rStyle w:val="Numrodepage"/>
        <w:rFonts w:ascii="Arial" w:hAnsi="Arial" w:cs="Arial"/>
        <w:sz w:val="16"/>
        <w:szCs w:val="16"/>
      </w:rPr>
      <w:t>(AE)</w:t>
    </w:r>
    <w:permEnd w:id="668336698"/>
    <w:r w:rsidR="008B591C">
      <w:rPr>
        <w:rStyle w:val="Numrodepage"/>
        <w:rFonts w:ascii="Arial" w:hAnsi="Arial" w:cs="Arial"/>
        <w:sz w:val="18"/>
        <w:szCs w:val="18"/>
      </w:rPr>
      <w:tab/>
    </w:r>
    <w:r w:rsidR="008B591C" w:rsidRPr="002E1273">
      <w:rPr>
        <w:rStyle w:val="Numrodepage"/>
        <w:rFonts w:ascii="Arial" w:hAnsi="Arial" w:cs="Arial"/>
        <w:sz w:val="16"/>
        <w:szCs w:val="16"/>
      </w:rPr>
      <w:fldChar w:fldCharType="begin"/>
    </w:r>
    <w:r w:rsidR="008B591C" w:rsidRPr="002E1273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="008B591C" w:rsidRPr="002E1273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noProof/>
        <w:sz w:val="16"/>
        <w:szCs w:val="16"/>
      </w:rPr>
      <w:t>7</w:t>
    </w:r>
    <w:r w:rsidR="008B591C" w:rsidRPr="002E1273">
      <w:rPr>
        <w:rStyle w:val="Numrodepage"/>
        <w:rFonts w:ascii="Arial" w:hAnsi="Arial" w:cs="Arial"/>
        <w:sz w:val="16"/>
        <w:szCs w:val="16"/>
      </w:rPr>
      <w:fldChar w:fldCharType="end"/>
    </w:r>
    <w:r w:rsidR="008B591C" w:rsidRPr="00911E3A">
      <w:rPr>
        <w:rStyle w:val="Numrodepage"/>
        <w:rFonts w:ascii="Arial" w:hAnsi="Arial" w:cs="Arial"/>
        <w:sz w:val="18"/>
        <w:szCs w:val="18"/>
      </w:rPr>
      <w:t xml:space="preserve"> / </w:t>
    </w:r>
    <w:r w:rsidR="008B591C" w:rsidRPr="002E1273">
      <w:rPr>
        <w:rStyle w:val="Numrodepage"/>
        <w:rFonts w:ascii="Arial" w:hAnsi="Arial" w:cs="Arial"/>
        <w:sz w:val="16"/>
        <w:szCs w:val="16"/>
      </w:rPr>
      <w:fldChar w:fldCharType="begin"/>
    </w:r>
    <w:r w:rsidR="008B591C" w:rsidRPr="002E1273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8B591C" w:rsidRPr="002E1273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noProof/>
        <w:sz w:val="16"/>
        <w:szCs w:val="16"/>
      </w:rPr>
      <w:t>7</w:t>
    </w:r>
    <w:r w:rsidR="008B591C" w:rsidRPr="002E1273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E2A18" w14:textId="77777777" w:rsidR="008B1443" w:rsidRDefault="008B1443">
      <w:r>
        <w:separator/>
      </w:r>
    </w:p>
  </w:footnote>
  <w:footnote w:type="continuationSeparator" w:id="0">
    <w:p w14:paraId="30CFBD8B" w14:textId="77777777" w:rsidR="008B1443" w:rsidRDefault="008B1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25F0CB3E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316"/>
        </w:tabs>
        <w:ind w:left="-31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44"/>
        </w:tabs>
        <w:ind w:left="44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404"/>
        </w:tabs>
        <w:ind w:left="404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64"/>
        </w:tabs>
        <w:ind w:left="764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1484"/>
        </w:tabs>
        <w:ind w:left="148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844"/>
        </w:tabs>
        <w:ind w:left="18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204"/>
        </w:tabs>
        <w:ind w:left="220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564"/>
        </w:tabs>
        <w:ind w:left="2564" w:hanging="360"/>
      </w:pPr>
      <w:rPr>
        <w:rFonts w:cs="Times New Roman"/>
      </w:rPr>
    </w:lvl>
  </w:abstractNum>
  <w:abstractNum w:abstractNumId="2" w15:restartNumberingAfterBreak="0">
    <w:nsid w:val="0A52247A"/>
    <w:multiLevelType w:val="hybridMultilevel"/>
    <w:tmpl w:val="195C29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4675C"/>
    <w:multiLevelType w:val="hybridMultilevel"/>
    <w:tmpl w:val="118A34C6"/>
    <w:lvl w:ilvl="0" w:tplc="DC96E3C2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73401"/>
    <w:multiLevelType w:val="hybridMultilevel"/>
    <w:tmpl w:val="0D527B10"/>
    <w:lvl w:ilvl="0" w:tplc="6298E4E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573886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A21E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52B8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047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3E3A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FED5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2BB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68C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6525B"/>
    <w:multiLevelType w:val="singleLevel"/>
    <w:tmpl w:val="4A2CD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257297"/>
    <w:multiLevelType w:val="hybridMultilevel"/>
    <w:tmpl w:val="BFC47694"/>
    <w:lvl w:ilvl="0" w:tplc="CDF614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13C48"/>
    <w:multiLevelType w:val="hybridMultilevel"/>
    <w:tmpl w:val="CB3442F6"/>
    <w:lvl w:ilvl="0" w:tplc="5B9AC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36714"/>
    <w:multiLevelType w:val="hybridMultilevel"/>
    <w:tmpl w:val="6A605F0C"/>
    <w:lvl w:ilvl="0" w:tplc="BFAEFF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9C42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A09B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0CD2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A4F2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B0E8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FA8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FA15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FE65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0631A0E"/>
    <w:multiLevelType w:val="hybridMultilevel"/>
    <w:tmpl w:val="9024348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F0FC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5E0C3015"/>
    <w:multiLevelType w:val="hybridMultilevel"/>
    <w:tmpl w:val="B066C766"/>
    <w:lvl w:ilvl="0" w:tplc="3F2A8E9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F90F1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77494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B58A6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B5E5F7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E440BB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E8811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A444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DA23C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3C454B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62B330EB"/>
    <w:multiLevelType w:val="hybridMultilevel"/>
    <w:tmpl w:val="BB0C46CE"/>
    <w:lvl w:ilvl="0" w:tplc="DBF853F8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1" w:tplc="7FB81BF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82E5F"/>
    <w:multiLevelType w:val="hybridMultilevel"/>
    <w:tmpl w:val="5D3425A2"/>
    <w:lvl w:ilvl="0" w:tplc="B4FA87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4530D"/>
    <w:multiLevelType w:val="hybridMultilevel"/>
    <w:tmpl w:val="B8229D28"/>
    <w:lvl w:ilvl="0" w:tplc="9C90AA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2171E"/>
    <w:multiLevelType w:val="hybridMultilevel"/>
    <w:tmpl w:val="1DFE21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10F9A"/>
    <w:multiLevelType w:val="hybridMultilevel"/>
    <w:tmpl w:val="80663D9A"/>
    <w:lvl w:ilvl="0" w:tplc="5B9AC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3218B4"/>
    <w:multiLevelType w:val="hybridMultilevel"/>
    <w:tmpl w:val="EC168C36"/>
    <w:lvl w:ilvl="0" w:tplc="DBF853F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120" w:legacyIndent="340"/>
        <w:lvlJc w:val="left"/>
        <w:pPr>
          <w:ind w:left="907" w:hanging="340"/>
        </w:pPr>
      </w:lvl>
    </w:lvlOverride>
  </w:num>
  <w:num w:numId="2">
    <w:abstractNumId w:val="15"/>
  </w:num>
  <w:num w:numId="3">
    <w:abstractNumId w:val="4"/>
  </w:num>
  <w:num w:numId="4">
    <w:abstractNumId w:val="1"/>
  </w:num>
  <w:num w:numId="5">
    <w:abstractNumId w:val="11"/>
  </w:num>
  <w:num w:numId="6">
    <w:abstractNumId w:val="8"/>
  </w:num>
  <w:num w:numId="7">
    <w:abstractNumId w:val="13"/>
  </w:num>
  <w:num w:numId="8">
    <w:abstractNumId w:val="6"/>
  </w:num>
  <w:num w:numId="9">
    <w:abstractNumId w:val="17"/>
  </w:num>
  <w:num w:numId="10">
    <w:abstractNumId w:val="2"/>
  </w:num>
  <w:num w:numId="11">
    <w:abstractNumId w:val="3"/>
  </w:num>
  <w:num w:numId="12">
    <w:abstractNumId w:val="3"/>
    <w:lvlOverride w:ilvl="0">
      <w:startOverride w:val="1"/>
    </w:lvlOverride>
  </w:num>
  <w:num w:numId="13">
    <w:abstractNumId w:val="7"/>
  </w:num>
  <w:num w:numId="14">
    <w:abstractNumId w:val="16"/>
  </w:num>
  <w:num w:numId="15">
    <w:abstractNumId w:val="10"/>
  </w:num>
  <w:num w:numId="16">
    <w:abstractNumId w:val="5"/>
  </w:num>
  <w:num w:numId="17">
    <w:abstractNumId w:val="12"/>
  </w:num>
  <w:num w:numId="18">
    <w:abstractNumId w:val="18"/>
  </w:num>
  <w:num w:numId="19">
    <w:abstractNumId w:val="9"/>
  </w:num>
  <w:num w:numId="2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A1"/>
    <w:rsid w:val="000012D2"/>
    <w:rsid w:val="00003BFB"/>
    <w:rsid w:val="00011EFA"/>
    <w:rsid w:val="00020191"/>
    <w:rsid w:val="0003077C"/>
    <w:rsid w:val="00030E5D"/>
    <w:rsid w:val="000329C8"/>
    <w:rsid w:val="000331A7"/>
    <w:rsid w:val="00034C5E"/>
    <w:rsid w:val="000426E7"/>
    <w:rsid w:val="00042AE8"/>
    <w:rsid w:val="000516FE"/>
    <w:rsid w:val="00054D23"/>
    <w:rsid w:val="0006330F"/>
    <w:rsid w:val="00066114"/>
    <w:rsid w:val="00073FF1"/>
    <w:rsid w:val="00077AF1"/>
    <w:rsid w:val="0008238C"/>
    <w:rsid w:val="00087052"/>
    <w:rsid w:val="0009355C"/>
    <w:rsid w:val="0009369B"/>
    <w:rsid w:val="0009475A"/>
    <w:rsid w:val="000A1E0D"/>
    <w:rsid w:val="000A52F4"/>
    <w:rsid w:val="000A59BC"/>
    <w:rsid w:val="000B669D"/>
    <w:rsid w:val="000C08FA"/>
    <w:rsid w:val="000C4A65"/>
    <w:rsid w:val="000C6015"/>
    <w:rsid w:val="000D43C8"/>
    <w:rsid w:val="000D65F8"/>
    <w:rsid w:val="000F11DF"/>
    <w:rsid w:val="000F4307"/>
    <w:rsid w:val="000F672C"/>
    <w:rsid w:val="000F6E9A"/>
    <w:rsid w:val="00100467"/>
    <w:rsid w:val="00112021"/>
    <w:rsid w:val="00117384"/>
    <w:rsid w:val="001334ED"/>
    <w:rsid w:val="001419A0"/>
    <w:rsid w:val="0015012D"/>
    <w:rsid w:val="0015794B"/>
    <w:rsid w:val="00185D8E"/>
    <w:rsid w:val="00193A0B"/>
    <w:rsid w:val="001A0CDE"/>
    <w:rsid w:val="001A78AA"/>
    <w:rsid w:val="001B2CD3"/>
    <w:rsid w:val="001C4A39"/>
    <w:rsid w:val="001C5C0D"/>
    <w:rsid w:val="001C7709"/>
    <w:rsid w:val="001E01E5"/>
    <w:rsid w:val="001E2510"/>
    <w:rsid w:val="001E504D"/>
    <w:rsid w:val="001E7805"/>
    <w:rsid w:val="001F08D4"/>
    <w:rsid w:val="001F3BB1"/>
    <w:rsid w:val="00204887"/>
    <w:rsid w:val="00213063"/>
    <w:rsid w:val="00222DF6"/>
    <w:rsid w:val="0022413C"/>
    <w:rsid w:val="002365D9"/>
    <w:rsid w:val="00236746"/>
    <w:rsid w:val="0024697C"/>
    <w:rsid w:val="00250973"/>
    <w:rsid w:val="002559FB"/>
    <w:rsid w:val="00266BC9"/>
    <w:rsid w:val="002677AB"/>
    <w:rsid w:val="00274ABF"/>
    <w:rsid w:val="00275D88"/>
    <w:rsid w:val="00280082"/>
    <w:rsid w:val="00296A14"/>
    <w:rsid w:val="002974FE"/>
    <w:rsid w:val="0029757F"/>
    <w:rsid w:val="002A362C"/>
    <w:rsid w:val="002A40E4"/>
    <w:rsid w:val="002A623F"/>
    <w:rsid w:val="002B5689"/>
    <w:rsid w:val="002B5DB9"/>
    <w:rsid w:val="002B7514"/>
    <w:rsid w:val="002C4DBD"/>
    <w:rsid w:val="002D2880"/>
    <w:rsid w:val="002D2A12"/>
    <w:rsid w:val="002D4CD1"/>
    <w:rsid w:val="002E2A2A"/>
    <w:rsid w:val="00304880"/>
    <w:rsid w:val="00310DCB"/>
    <w:rsid w:val="0031173A"/>
    <w:rsid w:val="00335833"/>
    <w:rsid w:val="0034037D"/>
    <w:rsid w:val="00340708"/>
    <w:rsid w:val="003412E2"/>
    <w:rsid w:val="0034189F"/>
    <w:rsid w:val="0035101F"/>
    <w:rsid w:val="0037491E"/>
    <w:rsid w:val="003757BA"/>
    <w:rsid w:val="003B65A1"/>
    <w:rsid w:val="003B7279"/>
    <w:rsid w:val="003C052A"/>
    <w:rsid w:val="003D63EC"/>
    <w:rsid w:val="003D653B"/>
    <w:rsid w:val="003D67F3"/>
    <w:rsid w:val="003E2096"/>
    <w:rsid w:val="00410FBB"/>
    <w:rsid w:val="0041137E"/>
    <w:rsid w:val="00413C59"/>
    <w:rsid w:val="0041579C"/>
    <w:rsid w:val="00421EF0"/>
    <w:rsid w:val="0043477C"/>
    <w:rsid w:val="00440589"/>
    <w:rsid w:val="00441783"/>
    <w:rsid w:val="0044746C"/>
    <w:rsid w:val="004536A1"/>
    <w:rsid w:val="00456B89"/>
    <w:rsid w:val="00466318"/>
    <w:rsid w:val="00474161"/>
    <w:rsid w:val="00476899"/>
    <w:rsid w:val="00476F27"/>
    <w:rsid w:val="00493C29"/>
    <w:rsid w:val="0049638A"/>
    <w:rsid w:val="004A2D54"/>
    <w:rsid w:val="004B194A"/>
    <w:rsid w:val="004B6149"/>
    <w:rsid w:val="004C3EC6"/>
    <w:rsid w:val="004D150E"/>
    <w:rsid w:val="004E10AD"/>
    <w:rsid w:val="004F156F"/>
    <w:rsid w:val="004F1E92"/>
    <w:rsid w:val="004F5C30"/>
    <w:rsid w:val="004F622C"/>
    <w:rsid w:val="00500DA0"/>
    <w:rsid w:val="00501FE6"/>
    <w:rsid w:val="00507345"/>
    <w:rsid w:val="0052224E"/>
    <w:rsid w:val="0052372F"/>
    <w:rsid w:val="00531EDC"/>
    <w:rsid w:val="00532AF3"/>
    <w:rsid w:val="00542EA9"/>
    <w:rsid w:val="005550CA"/>
    <w:rsid w:val="00555C6D"/>
    <w:rsid w:val="00582708"/>
    <w:rsid w:val="00586D63"/>
    <w:rsid w:val="00587217"/>
    <w:rsid w:val="00590315"/>
    <w:rsid w:val="0059110C"/>
    <w:rsid w:val="00591B33"/>
    <w:rsid w:val="005A2AF2"/>
    <w:rsid w:val="005B3D18"/>
    <w:rsid w:val="005C4C88"/>
    <w:rsid w:val="005F4B07"/>
    <w:rsid w:val="005F774B"/>
    <w:rsid w:val="00605D83"/>
    <w:rsid w:val="0061241C"/>
    <w:rsid w:val="0061414B"/>
    <w:rsid w:val="00631E60"/>
    <w:rsid w:val="00631F2F"/>
    <w:rsid w:val="0063621C"/>
    <w:rsid w:val="006369C3"/>
    <w:rsid w:val="00646CB8"/>
    <w:rsid w:val="00661FD0"/>
    <w:rsid w:val="0067225A"/>
    <w:rsid w:val="006771A1"/>
    <w:rsid w:val="00693659"/>
    <w:rsid w:val="006A0209"/>
    <w:rsid w:val="006A0797"/>
    <w:rsid w:val="006A3099"/>
    <w:rsid w:val="006B64BF"/>
    <w:rsid w:val="006B68AA"/>
    <w:rsid w:val="006C38C4"/>
    <w:rsid w:val="006D4056"/>
    <w:rsid w:val="006D47B9"/>
    <w:rsid w:val="006D7221"/>
    <w:rsid w:val="006F4B1A"/>
    <w:rsid w:val="0071021F"/>
    <w:rsid w:val="00710FDD"/>
    <w:rsid w:val="00723D2B"/>
    <w:rsid w:val="007373CE"/>
    <w:rsid w:val="00740A92"/>
    <w:rsid w:val="00740C5C"/>
    <w:rsid w:val="00743511"/>
    <w:rsid w:val="007547CE"/>
    <w:rsid w:val="00755798"/>
    <w:rsid w:val="00783BE7"/>
    <w:rsid w:val="00786509"/>
    <w:rsid w:val="00786F1E"/>
    <w:rsid w:val="00793501"/>
    <w:rsid w:val="00793769"/>
    <w:rsid w:val="00793E67"/>
    <w:rsid w:val="00794B87"/>
    <w:rsid w:val="00794E25"/>
    <w:rsid w:val="007A7705"/>
    <w:rsid w:val="007B3D06"/>
    <w:rsid w:val="007C5DFA"/>
    <w:rsid w:val="007D16F8"/>
    <w:rsid w:val="007D7E79"/>
    <w:rsid w:val="007E17A0"/>
    <w:rsid w:val="007E2458"/>
    <w:rsid w:val="007E5858"/>
    <w:rsid w:val="007F2B60"/>
    <w:rsid w:val="007F4064"/>
    <w:rsid w:val="008104D3"/>
    <w:rsid w:val="00811AD7"/>
    <w:rsid w:val="00826BE9"/>
    <w:rsid w:val="00841D68"/>
    <w:rsid w:val="00847FB4"/>
    <w:rsid w:val="0086460D"/>
    <w:rsid w:val="00866C05"/>
    <w:rsid w:val="00866D38"/>
    <w:rsid w:val="0087774C"/>
    <w:rsid w:val="00883AE2"/>
    <w:rsid w:val="008858E7"/>
    <w:rsid w:val="008A28B9"/>
    <w:rsid w:val="008A6EFF"/>
    <w:rsid w:val="008B1443"/>
    <w:rsid w:val="008B591C"/>
    <w:rsid w:val="008C2B6E"/>
    <w:rsid w:val="008C7383"/>
    <w:rsid w:val="008D5CEA"/>
    <w:rsid w:val="008E3119"/>
    <w:rsid w:val="008E614A"/>
    <w:rsid w:val="008F2283"/>
    <w:rsid w:val="008F482A"/>
    <w:rsid w:val="008F5300"/>
    <w:rsid w:val="009068E2"/>
    <w:rsid w:val="00911382"/>
    <w:rsid w:val="00930E8F"/>
    <w:rsid w:val="00932501"/>
    <w:rsid w:val="0093520A"/>
    <w:rsid w:val="00935432"/>
    <w:rsid w:val="009433E5"/>
    <w:rsid w:val="00945CCB"/>
    <w:rsid w:val="00950A7E"/>
    <w:rsid w:val="00956A6A"/>
    <w:rsid w:val="00961C9A"/>
    <w:rsid w:val="00962EA9"/>
    <w:rsid w:val="00966F03"/>
    <w:rsid w:val="00973091"/>
    <w:rsid w:val="0098159E"/>
    <w:rsid w:val="009844F2"/>
    <w:rsid w:val="0098646E"/>
    <w:rsid w:val="009879A8"/>
    <w:rsid w:val="00990794"/>
    <w:rsid w:val="0099382C"/>
    <w:rsid w:val="009A6605"/>
    <w:rsid w:val="009C0023"/>
    <w:rsid w:val="009C15CB"/>
    <w:rsid w:val="009D7E3C"/>
    <w:rsid w:val="009F141B"/>
    <w:rsid w:val="009F7211"/>
    <w:rsid w:val="00A014BB"/>
    <w:rsid w:val="00A026A0"/>
    <w:rsid w:val="00A02730"/>
    <w:rsid w:val="00A16D63"/>
    <w:rsid w:val="00A17045"/>
    <w:rsid w:val="00A221FC"/>
    <w:rsid w:val="00A3064B"/>
    <w:rsid w:val="00A36ECF"/>
    <w:rsid w:val="00A37CBC"/>
    <w:rsid w:val="00A37DD2"/>
    <w:rsid w:val="00A4675F"/>
    <w:rsid w:val="00A47D58"/>
    <w:rsid w:val="00A507E2"/>
    <w:rsid w:val="00A5513F"/>
    <w:rsid w:val="00A558A9"/>
    <w:rsid w:val="00A56585"/>
    <w:rsid w:val="00A567D8"/>
    <w:rsid w:val="00A6053B"/>
    <w:rsid w:val="00A61DBA"/>
    <w:rsid w:val="00A62BD7"/>
    <w:rsid w:val="00A73501"/>
    <w:rsid w:val="00A76913"/>
    <w:rsid w:val="00A77810"/>
    <w:rsid w:val="00A8581F"/>
    <w:rsid w:val="00A862DC"/>
    <w:rsid w:val="00AA78FD"/>
    <w:rsid w:val="00AB22ED"/>
    <w:rsid w:val="00AB244A"/>
    <w:rsid w:val="00AC2B51"/>
    <w:rsid w:val="00AC57B2"/>
    <w:rsid w:val="00AD4862"/>
    <w:rsid w:val="00AD6BDA"/>
    <w:rsid w:val="00AE6563"/>
    <w:rsid w:val="00B13FB4"/>
    <w:rsid w:val="00B2120C"/>
    <w:rsid w:val="00B3347C"/>
    <w:rsid w:val="00B3420E"/>
    <w:rsid w:val="00B47CA5"/>
    <w:rsid w:val="00B50C75"/>
    <w:rsid w:val="00B52A0F"/>
    <w:rsid w:val="00B53097"/>
    <w:rsid w:val="00B56A08"/>
    <w:rsid w:val="00B6492C"/>
    <w:rsid w:val="00B65B99"/>
    <w:rsid w:val="00B7023F"/>
    <w:rsid w:val="00B70B3E"/>
    <w:rsid w:val="00B71A13"/>
    <w:rsid w:val="00B9296E"/>
    <w:rsid w:val="00BA2B48"/>
    <w:rsid w:val="00BA3FC3"/>
    <w:rsid w:val="00BB071E"/>
    <w:rsid w:val="00BB48F7"/>
    <w:rsid w:val="00BC34A8"/>
    <w:rsid w:val="00BC4445"/>
    <w:rsid w:val="00BD00AC"/>
    <w:rsid w:val="00BD4439"/>
    <w:rsid w:val="00BD4F40"/>
    <w:rsid w:val="00BD7ACD"/>
    <w:rsid w:val="00BE0FAA"/>
    <w:rsid w:val="00BF1B71"/>
    <w:rsid w:val="00BF73C7"/>
    <w:rsid w:val="00C038B3"/>
    <w:rsid w:val="00C05837"/>
    <w:rsid w:val="00C06FAA"/>
    <w:rsid w:val="00C1352A"/>
    <w:rsid w:val="00C169D4"/>
    <w:rsid w:val="00C17A1A"/>
    <w:rsid w:val="00C23666"/>
    <w:rsid w:val="00C276A7"/>
    <w:rsid w:val="00C35A9B"/>
    <w:rsid w:val="00C45D7D"/>
    <w:rsid w:val="00C566E3"/>
    <w:rsid w:val="00C57571"/>
    <w:rsid w:val="00C714C2"/>
    <w:rsid w:val="00C7486E"/>
    <w:rsid w:val="00C75F50"/>
    <w:rsid w:val="00C84891"/>
    <w:rsid w:val="00C866DD"/>
    <w:rsid w:val="00C91601"/>
    <w:rsid w:val="00C943F1"/>
    <w:rsid w:val="00CA4C9C"/>
    <w:rsid w:val="00CB2125"/>
    <w:rsid w:val="00CC2540"/>
    <w:rsid w:val="00CC5565"/>
    <w:rsid w:val="00CC7F9D"/>
    <w:rsid w:val="00CD16ED"/>
    <w:rsid w:val="00CD1C0F"/>
    <w:rsid w:val="00CE478F"/>
    <w:rsid w:val="00CF47E0"/>
    <w:rsid w:val="00D05B9F"/>
    <w:rsid w:val="00D13936"/>
    <w:rsid w:val="00D22D6B"/>
    <w:rsid w:val="00D261AF"/>
    <w:rsid w:val="00D301E7"/>
    <w:rsid w:val="00D44002"/>
    <w:rsid w:val="00D44BC0"/>
    <w:rsid w:val="00D6077D"/>
    <w:rsid w:val="00D61FB3"/>
    <w:rsid w:val="00D6658C"/>
    <w:rsid w:val="00D754FD"/>
    <w:rsid w:val="00D7630A"/>
    <w:rsid w:val="00D946F5"/>
    <w:rsid w:val="00DA6B10"/>
    <w:rsid w:val="00DC23CA"/>
    <w:rsid w:val="00DC51E0"/>
    <w:rsid w:val="00DD2D4A"/>
    <w:rsid w:val="00DE3431"/>
    <w:rsid w:val="00DE540B"/>
    <w:rsid w:val="00DF2291"/>
    <w:rsid w:val="00DF6C5A"/>
    <w:rsid w:val="00DF71C9"/>
    <w:rsid w:val="00E00CEA"/>
    <w:rsid w:val="00E01001"/>
    <w:rsid w:val="00E12663"/>
    <w:rsid w:val="00E12D49"/>
    <w:rsid w:val="00E3761A"/>
    <w:rsid w:val="00E41AC8"/>
    <w:rsid w:val="00E42B69"/>
    <w:rsid w:val="00E4547F"/>
    <w:rsid w:val="00E46B89"/>
    <w:rsid w:val="00E57512"/>
    <w:rsid w:val="00E71B2A"/>
    <w:rsid w:val="00E71DDA"/>
    <w:rsid w:val="00E804F4"/>
    <w:rsid w:val="00E9138B"/>
    <w:rsid w:val="00EA16AE"/>
    <w:rsid w:val="00EA63CA"/>
    <w:rsid w:val="00EB36D3"/>
    <w:rsid w:val="00ED1D4F"/>
    <w:rsid w:val="00EE18E9"/>
    <w:rsid w:val="00EE2F33"/>
    <w:rsid w:val="00EE6430"/>
    <w:rsid w:val="00EE7FF6"/>
    <w:rsid w:val="00EF63AF"/>
    <w:rsid w:val="00F02D5D"/>
    <w:rsid w:val="00F26ED1"/>
    <w:rsid w:val="00F30CCD"/>
    <w:rsid w:val="00F3143E"/>
    <w:rsid w:val="00F359A6"/>
    <w:rsid w:val="00F37974"/>
    <w:rsid w:val="00F41167"/>
    <w:rsid w:val="00F44F49"/>
    <w:rsid w:val="00F47C62"/>
    <w:rsid w:val="00F50299"/>
    <w:rsid w:val="00F50638"/>
    <w:rsid w:val="00F523DD"/>
    <w:rsid w:val="00F57C38"/>
    <w:rsid w:val="00F608A7"/>
    <w:rsid w:val="00F608B5"/>
    <w:rsid w:val="00F6459F"/>
    <w:rsid w:val="00F81119"/>
    <w:rsid w:val="00F903A5"/>
    <w:rsid w:val="00F94409"/>
    <w:rsid w:val="00F963A6"/>
    <w:rsid w:val="00FA1730"/>
    <w:rsid w:val="00FA7569"/>
    <w:rsid w:val="00FD0428"/>
    <w:rsid w:val="00FD0C5B"/>
    <w:rsid w:val="00FD4B77"/>
    <w:rsid w:val="00FE691D"/>
    <w:rsid w:val="00FE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FAF4994"/>
  <w15:docId w15:val="{9E86BEE3-B23D-492F-A7A6-15950A754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uiPriority="60"/>
    <w:lsdException w:name="Light List Accent 1" w:locked="1" w:uiPriority="61"/>
    <w:lsdException w:name="Light Grid Accent 1" w:uiPriority="62"/>
    <w:lsdException w:name="Medium Shading 1 Accent 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96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b/>
      <w:sz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uiPriority w:val="99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</w:style>
  <w:style w:type="paragraph" w:styleId="Corpsdetexte">
    <w:name w:val="Body Text"/>
    <w:basedOn w:val="Normal"/>
    <w:link w:val="CorpsdetexteCar"/>
    <w:pPr>
      <w:tabs>
        <w:tab w:val="left" w:pos="284"/>
        <w:tab w:val="left" w:pos="567"/>
      </w:tabs>
      <w:jc w:val="both"/>
    </w:pPr>
    <w:rPr>
      <w:rFonts w:ascii="Helv" w:hAnsi="Helv"/>
      <w:sz w:val="24"/>
    </w:rPr>
  </w:style>
  <w:style w:type="paragraph" w:customStyle="1" w:styleId="Corpsdetexte21">
    <w:name w:val="Corps de texte 21"/>
    <w:basedOn w:val="Normal"/>
    <w:locked/>
    <w:pPr>
      <w:ind w:left="-14" w:firstLine="28"/>
      <w:jc w:val="both"/>
    </w:pPr>
    <w:rPr>
      <w:rFonts w:ascii="Garamond" w:hAnsi="Garamond"/>
      <w:sz w:val="24"/>
    </w:rPr>
  </w:style>
  <w:style w:type="paragraph" w:customStyle="1" w:styleId="Retraitcorpsdetexte21">
    <w:name w:val="Retrait corps de texte 21"/>
    <w:basedOn w:val="Normal"/>
    <w:locked/>
    <w:pPr>
      <w:tabs>
        <w:tab w:val="left" w:pos="284"/>
        <w:tab w:val="left" w:pos="567"/>
      </w:tabs>
      <w:ind w:left="1418"/>
      <w:jc w:val="both"/>
    </w:pPr>
    <w:rPr>
      <w:rFonts w:ascii="Arial" w:hAnsi="Arial"/>
      <w:sz w:val="24"/>
    </w:rPr>
  </w:style>
  <w:style w:type="paragraph" w:customStyle="1" w:styleId="BodyText27">
    <w:name w:val="Body Text 27"/>
    <w:basedOn w:val="Normal"/>
    <w:locked/>
    <w:pPr>
      <w:tabs>
        <w:tab w:val="left" w:pos="709"/>
      </w:tabs>
      <w:jc w:val="both"/>
    </w:pPr>
    <w:rPr>
      <w:rFonts w:ascii="Arial" w:hAnsi="Arial"/>
      <w:sz w:val="22"/>
    </w:rPr>
  </w:style>
  <w:style w:type="paragraph" w:customStyle="1" w:styleId="Retraitcorpsdetexte31">
    <w:name w:val="Retrait corps de texte 31"/>
    <w:basedOn w:val="Normal"/>
    <w:locked/>
    <w:pPr>
      <w:tabs>
        <w:tab w:val="left" w:pos="568"/>
        <w:tab w:val="left" w:pos="5670"/>
      </w:tabs>
      <w:ind w:left="5670" w:hanging="5670"/>
    </w:pPr>
    <w:rPr>
      <w:rFonts w:ascii="Arial" w:hAnsi="Arial"/>
      <w:sz w:val="22"/>
    </w:rPr>
  </w:style>
  <w:style w:type="paragraph" w:customStyle="1" w:styleId="BodyText26">
    <w:name w:val="Body Text 26"/>
    <w:basedOn w:val="Normal"/>
    <w:locked/>
    <w:pPr>
      <w:jc w:val="both"/>
    </w:pPr>
    <w:rPr>
      <w:rFonts w:ascii="Arial" w:hAnsi="Arial"/>
      <w:b/>
      <w:sz w:val="22"/>
      <w:u w:val="single"/>
    </w:rPr>
  </w:style>
  <w:style w:type="character" w:styleId="Numrodepage">
    <w:name w:val="page number"/>
    <w:basedOn w:val="Policepardfaut"/>
  </w:style>
  <w:style w:type="paragraph" w:customStyle="1" w:styleId="BodyTextIndent34">
    <w:name w:val="Body Text Indent 34"/>
    <w:basedOn w:val="Normal"/>
    <w:locked/>
    <w:pPr>
      <w:ind w:left="709"/>
      <w:jc w:val="both"/>
    </w:pPr>
    <w:rPr>
      <w:sz w:val="24"/>
    </w:rPr>
  </w:style>
  <w:style w:type="paragraph" w:customStyle="1" w:styleId="BodyText25">
    <w:name w:val="Body Text 25"/>
    <w:basedOn w:val="Normal"/>
    <w:locked/>
    <w:pPr>
      <w:tabs>
        <w:tab w:val="left" w:pos="2836"/>
      </w:tabs>
      <w:jc w:val="both"/>
    </w:pPr>
    <w:rPr>
      <w:rFonts w:ascii="Univers (W1)" w:hAnsi="Univers (W1)"/>
      <w:sz w:val="24"/>
    </w:rPr>
  </w:style>
  <w:style w:type="paragraph" w:customStyle="1" w:styleId="Corpsdetexte31">
    <w:name w:val="Corps de texte 31"/>
    <w:basedOn w:val="Normal"/>
    <w:locked/>
    <w:pPr>
      <w:tabs>
        <w:tab w:val="left" w:pos="2836"/>
      </w:tabs>
      <w:jc w:val="both"/>
    </w:pPr>
    <w:rPr>
      <w:rFonts w:ascii="Univers (W1)" w:hAnsi="Univers (W1)"/>
      <w:b/>
      <w:sz w:val="24"/>
    </w:rPr>
  </w:style>
  <w:style w:type="paragraph" w:customStyle="1" w:styleId="BodyText32">
    <w:name w:val="Body Text 32"/>
    <w:basedOn w:val="Normal"/>
    <w:locked/>
    <w:pPr>
      <w:widowControl w:val="0"/>
      <w:tabs>
        <w:tab w:val="left" w:pos="5954"/>
      </w:tabs>
    </w:pPr>
    <w:rPr>
      <w:rFonts w:ascii="Univers (W1)" w:hAnsi="Univers (W1)"/>
      <w:sz w:val="24"/>
    </w:rPr>
  </w:style>
  <w:style w:type="paragraph" w:customStyle="1" w:styleId="BodyText24">
    <w:name w:val="Body Text 24"/>
    <w:basedOn w:val="Normal"/>
    <w:locked/>
    <w:pPr>
      <w:tabs>
        <w:tab w:val="left" w:pos="284"/>
      </w:tabs>
      <w:ind w:left="426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al"/>
    <w:locked/>
    <w:pPr>
      <w:spacing w:after="120"/>
      <w:ind w:left="283"/>
    </w:pPr>
    <w:rPr>
      <w:sz w:val="24"/>
    </w:rPr>
  </w:style>
  <w:style w:type="paragraph" w:customStyle="1" w:styleId="BodyTextIndent33">
    <w:name w:val="Body Text Indent 33"/>
    <w:basedOn w:val="Normal"/>
    <w:locked/>
    <w:pPr>
      <w:ind w:left="709" w:firstLine="198"/>
      <w:jc w:val="both"/>
    </w:pPr>
    <w:rPr>
      <w:rFonts w:ascii="Arial" w:hAnsi="Arial"/>
      <w:sz w:val="22"/>
    </w:rPr>
  </w:style>
  <w:style w:type="paragraph" w:customStyle="1" w:styleId="BodyText22">
    <w:name w:val="Body Text 22"/>
    <w:basedOn w:val="Normal"/>
    <w:locked/>
    <w:pPr>
      <w:jc w:val="both"/>
    </w:pPr>
    <w:rPr>
      <w:rFonts w:ascii="Univers (W1)" w:hAnsi="Univers (W1)"/>
      <w:sz w:val="24"/>
    </w:rPr>
  </w:style>
  <w:style w:type="paragraph" w:customStyle="1" w:styleId="BodyText21">
    <w:name w:val="Body Text 21"/>
    <w:basedOn w:val="Normal"/>
    <w:locked/>
    <w:pPr>
      <w:ind w:firstLine="708"/>
      <w:jc w:val="both"/>
    </w:pPr>
    <w:rPr>
      <w:rFonts w:ascii="Univers (W1)" w:hAnsi="Univers (W1)"/>
      <w:sz w:val="24"/>
    </w:rPr>
  </w:style>
  <w:style w:type="paragraph" w:customStyle="1" w:styleId="BodyTextIndent32">
    <w:name w:val="Body Text Indent 32"/>
    <w:basedOn w:val="Normal"/>
    <w:locked/>
    <w:pPr>
      <w:ind w:left="851" w:hanging="491"/>
      <w:jc w:val="both"/>
    </w:pPr>
    <w:rPr>
      <w:rFonts w:ascii="Univers" w:hAnsi="Univers"/>
      <w:sz w:val="24"/>
    </w:rPr>
  </w:style>
  <w:style w:type="paragraph" w:styleId="Listepuces">
    <w:name w:val="List Bullet"/>
    <w:basedOn w:val="Normal"/>
    <w:pPr>
      <w:tabs>
        <w:tab w:val="left" w:pos="360"/>
      </w:tabs>
      <w:ind w:left="360" w:hanging="360"/>
    </w:pPr>
    <w:rPr>
      <w:sz w:val="24"/>
    </w:rPr>
  </w:style>
  <w:style w:type="paragraph" w:styleId="Listepuces2">
    <w:name w:val="List Bullet 2"/>
    <w:basedOn w:val="Normal"/>
    <w:pPr>
      <w:tabs>
        <w:tab w:val="left" w:pos="643"/>
      </w:tabs>
      <w:ind w:left="643" w:hanging="360"/>
    </w:pPr>
    <w:rPr>
      <w:sz w:val="24"/>
    </w:rPr>
  </w:style>
  <w:style w:type="paragraph" w:customStyle="1" w:styleId="BodyText31">
    <w:name w:val="Body Text 31"/>
    <w:basedOn w:val="Normal"/>
    <w:locked/>
    <w:pPr>
      <w:jc w:val="both"/>
    </w:pPr>
    <w:rPr>
      <w:rFonts w:ascii="Arial" w:hAnsi="Arial"/>
      <w:sz w:val="22"/>
    </w:rPr>
  </w:style>
  <w:style w:type="paragraph" w:customStyle="1" w:styleId="BodyTextIndent31">
    <w:name w:val="Body Text Indent 31"/>
    <w:basedOn w:val="Normal"/>
    <w:locked/>
    <w:pPr>
      <w:ind w:left="709" w:firstLine="198"/>
      <w:jc w:val="both"/>
    </w:pPr>
    <w:rPr>
      <w:rFonts w:ascii="Arial" w:hAnsi="Arial"/>
      <w:sz w:val="22"/>
    </w:rPr>
  </w:style>
  <w:style w:type="paragraph" w:styleId="Corpsdetexte2">
    <w:name w:val="Body Text 2"/>
    <w:basedOn w:val="Normal"/>
    <w:pPr>
      <w:spacing w:after="120" w:line="480" w:lineRule="auto"/>
    </w:pPr>
  </w:style>
  <w:style w:type="character" w:styleId="Lienhypertexte">
    <w:name w:val="Hyperlink"/>
    <w:rsid w:val="00591B33"/>
    <w:rPr>
      <w:color w:val="0000FF"/>
      <w:u w:val="single"/>
    </w:rPr>
  </w:style>
  <w:style w:type="paragraph" w:styleId="Retraitcorpsdetexte">
    <w:name w:val="Body Text Indent"/>
    <w:basedOn w:val="Normal"/>
    <w:rsid w:val="009068E2"/>
    <w:pPr>
      <w:spacing w:after="120"/>
      <w:ind w:left="283"/>
    </w:pPr>
  </w:style>
  <w:style w:type="paragraph" w:customStyle="1" w:styleId="CarCarCar">
    <w:name w:val="Car Car Car"/>
    <w:basedOn w:val="Normal"/>
    <w:locked/>
    <w:rsid w:val="002B7514"/>
    <w:pPr>
      <w:overflowPunct/>
      <w:autoSpaceDE/>
      <w:autoSpaceDN/>
      <w:adjustRightInd/>
      <w:spacing w:after="160" w:line="240" w:lineRule="exact"/>
      <w:ind w:left="539" w:firstLine="578"/>
      <w:textAlignment w:val="auto"/>
    </w:pPr>
    <w:rPr>
      <w:rFonts w:ascii="Verdana" w:hAnsi="Verdana"/>
      <w:lang w:val="en-US" w:eastAsia="en-US"/>
    </w:rPr>
  </w:style>
  <w:style w:type="paragraph" w:customStyle="1" w:styleId="fcasegauche">
    <w:name w:val="f_case_gauche"/>
    <w:basedOn w:val="Normal"/>
    <w:locked/>
    <w:rsid w:val="002B7514"/>
    <w:pPr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/>
    </w:rPr>
  </w:style>
  <w:style w:type="paragraph" w:customStyle="1" w:styleId="fcase1ertab">
    <w:name w:val="f_case_1ertab"/>
    <w:basedOn w:val="Normal"/>
    <w:locked/>
    <w:rsid w:val="002B7514"/>
    <w:pPr>
      <w:tabs>
        <w:tab w:val="left" w:pos="426"/>
      </w:tabs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/>
    </w:rPr>
  </w:style>
  <w:style w:type="paragraph" w:styleId="Corpsdetexte3">
    <w:name w:val="Body Text 3"/>
    <w:basedOn w:val="Normal"/>
    <w:rsid w:val="00793E67"/>
    <w:pPr>
      <w:spacing w:after="120"/>
    </w:pPr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E3119"/>
    <w:pPr>
      <w:ind w:left="708"/>
    </w:pPr>
  </w:style>
  <w:style w:type="paragraph" w:styleId="Textedebulles">
    <w:name w:val="Balloon Text"/>
    <w:basedOn w:val="Normal"/>
    <w:link w:val="TextedebullesCar"/>
    <w:rsid w:val="000516F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516FE"/>
    <w:rPr>
      <w:rFonts w:ascii="Tahoma" w:hAnsi="Tahoma" w:cs="Tahoma"/>
      <w:sz w:val="16"/>
      <w:szCs w:val="16"/>
    </w:rPr>
  </w:style>
  <w:style w:type="paragraph" w:customStyle="1" w:styleId="Style2">
    <w:name w:val="Style2"/>
    <w:locked/>
    <w:rsid w:val="007D16F8"/>
    <w:pPr>
      <w:suppressAutoHyphens/>
      <w:jc w:val="both"/>
    </w:pPr>
    <w:rPr>
      <w:rFonts w:ascii="Helvetica" w:eastAsia="Arial" w:hAnsi="Helvetica"/>
      <w:b/>
      <w:sz w:val="24"/>
      <w:lang w:eastAsia="ar-SA"/>
    </w:rPr>
  </w:style>
  <w:style w:type="paragraph" w:customStyle="1" w:styleId="WW-Corpsdetexte21">
    <w:name w:val="WW-Corps de texte 21"/>
    <w:basedOn w:val="Normal"/>
    <w:locked/>
    <w:rsid w:val="003B7279"/>
    <w:pPr>
      <w:suppressAutoHyphens/>
      <w:overflowPunct/>
      <w:autoSpaceDE/>
      <w:autoSpaceDN/>
      <w:adjustRightInd/>
      <w:spacing w:before="120"/>
      <w:jc w:val="both"/>
      <w:textAlignment w:val="auto"/>
    </w:pPr>
    <w:rPr>
      <w:rFonts w:ascii="Georgia" w:hAnsi="Georgia" w:cs="Georgia"/>
      <w:lang w:eastAsia="ar-SA"/>
    </w:rPr>
  </w:style>
  <w:style w:type="character" w:customStyle="1" w:styleId="PieddepageCar">
    <w:name w:val="Pied de page Car"/>
    <w:link w:val="Pieddepage"/>
    <w:uiPriority w:val="99"/>
    <w:rsid w:val="00BC4445"/>
  </w:style>
  <w:style w:type="paragraph" w:customStyle="1" w:styleId="xl24">
    <w:name w:val="xl24"/>
    <w:basedOn w:val="Normal"/>
    <w:locked/>
    <w:rsid w:val="009F141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4"/>
      <w:szCs w:val="24"/>
    </w:rPr>
  </w:style>
  <w:style w:type="paragraph" w:styleId="Retraitcorpsdetexte3">
    <w:name w:val="Body Text Indent 3"/>
    <w:basedOn w:val="Normal"/>
    <w:link w:val="Retraitcorpsdetexte3Car"/>
    <w:rsid w:val="00F02D5D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F02D5D"/>
    <w:rPr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858E7"/>
    <w:rPr>
      <w:color w:val="808080"/>
    </w:rPr>
  </w:style>
  <w:style w:type="table" w:styleId="Trameclaire-Accent1">
    <w:name w:val="Light Shading Accent 1"/>
    <w:basedOn w:val="TableauNormal"/>
    <w:uiPriority w:val="60"/>
    <w:locked/>
    <w:rsid w:val="007F406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moyenne1-Accent1">
    <w:name w:val="Medium Shading 1 Accent 1"/>
    <w:basedOn w:val="TableauNormal"/>
    <w:uiPriority w:val="63"/>
    <w:locked/>
    <w:rsid w:val="007F40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iedDePage0">
    <w:name w:val="PiedDePage"/>
    <w:basedOn w:val="Normal"/>
    <w:next w:val="Normal"/>
    <w:qFormat/>
    <w:locked/>
    <w:rsid w:val="00CD16ED"/>
    <w:pPr>
      <w:overflowPunct/>
      <w:autoSpaceDE/>
      <w:autoSpaceDN/>
      <w:adjustRightInd/>
      <w:textAlignment w:val="auto"/>
    </w:pPr>
    <w:rPr>
      <w:rFonts w:ascii="Arial" w:eastAsia="Arial" w:hAnsi="Arial" w:cs="Arial"/>
      <w:sz w:val="16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locked/>
    <w:rsid w:val="00CD16ED"/>
    <w:pPr>
      <w:overflowPunct/>
      <w:autoSpaceDE/>
      <w:autoSpaceDN/>
      <w:adjustRightInd/>
      <w:textAlignment w:val="auto"/>
    </w:pPr>
    <w:rPr>
      <w:rFonts w:ascii="Arial" w:eastAsia="Arial" w:hAnsi="Arial" w:cs="Arial"/>
      <w:szCs w:val="24"/>
      <w:lang w:val="en-US" w:eastAsia="en-US"/>
    </w:rPr>
  </w:style>
  <w:style w:type="character" w:customStyle="1" w:styleId="NotedebasdepageCar">
    <w:name w:val="Note de bas de page Car"/>
    <w:link w:val="Notedebasdepage"/>
    <w:uiPriority w:val="99"/>
    <w:rsid w:val="00266BC9"/>
  </w:style>
  <w:style w:type="table" w:styleId="Grilleclaire-Accent1">
    <w:name w:val="Light Grid Accent 1"/>
    <w:basedOn w:val="TableauNormal"/>
    <w:uiPriority w:val="62"/>
    <w:locked/>
    <w:rsid w:val="00C5757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Marquedecommentaire">
    <w:name w:val="annotation reference"/>
    <w:basedOn w:val="Policepardfaut"/>
    <w:rsid w:val="008A28B9"/>
    <w:rPr>
      <w:sz w:val="16"/>
      <w:szCs w:val="16"/>
    </w:rPr>
  </w:style>
  <w:style w:type="paragraph" w:styleId="Commentaire">
    <w:name w:val="annotation text"/>
    <w:basedOn w:val="Normal"/>
    <w:link w:val="CommentaireCar"/>
    <w:rsid w:val="008A28B9"/>
  </w:style>
  <w:style w:type="character" w:customStyle="1" w:styleId="CommentaireCar">
    <w:name w:val="Commentaire Car"/>
    <w:basedOn w:val="Policepardfaut"/>
    <w:link w:val="Commentaire"/>
    <w:rsid w:val="008A28B9"/>
  </w:style>
  <w:style w:type="paragraph" w:styleId="Objetducommentaire">
    <w:name w:val="annotation subject"/>
    <w:basedOn w:val="Commentaire"/>
    <w:next w:val="Commentaire"/>
    <w:link w:val="ObjetducommentaireCar"/>
    <w:rsid w:val="008A28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A28B9"/>
    <w:rPr>
      <w:b/>
      <w:bCs/>
    </w:rPr>
  </w:style>
  <w:style w:type="paragraph" w:customStyle="1" w:styleId="CarCarCar0">
    <w:name w:val="Car Car Car"/>
    <w:basedOn w:val="Normal"/>
    <w:rsid w:val="00077AF1"/>
    <w:pPr>
      <w:overflowPunct/>
      <w:autoSpaceDE/>
      <w:autoSpaceDN/>
      <w:adjustRightInd/>
      <w:spacing w:after="160" w:line="240" w:lineRule="exact"/>
      <w:ind w:left="539" w:firstLine="578"/>
      <w:textAlignment w:val="auto"/>
    </w:pPr>
    <w:rPr>
      <w:rFonts w:ascii="Verdana" w:hAnsi="Verdana"/>
      <w:lang w:val="en-US" w:eastAsia="en-US"/>
    </w:rPr>
  </w:style>
  <w:style w:type="paragraph" w:customStyle="1" w:styleId="Style1">
    <w:name w:val="Style1"/>
    <w:basedOn w:val="Normal"/>
    <w:link w:val="Style1Car"/>
    <w:qFormat/>
    <w:rsid w:val="001A0CDE"/>
    <w:pPr>
      <w:numPr>
        <w:numId w:val="11"/>
      </w:num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left" w:pos="851"/>
      </w:tabs>
      <w:overflowPunct/>
      <w:autoSpaceDE/>
      <w:autoSpaceDN/>
      <w:adjustRightInd/>
      <w:jc w:val="both"/>
      <w:textAlignment w:val="auto"/>
    </w:pPr>
    <w:rPr>
      <w:rFonts w:ascii="Arial" w:hAnsi="Arial" w:cs="Arial"/>
      <w:caps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1Car">
    <w:name w:val="Style1 Car"/>
    <w:link w:val="Style1"/>
    <w:rsid w:val="001A0CDE"/>
    <w:rPr>
      <w:rFonts w:ascii="Arial" w:hAnsi="Arial" w:cs="Arial"/>
      <w:caps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orpsdetexteCar">
    <w:name w:val="Corps de texte Car"/>
    <w:basedOn w:val="Policepardfaut"/>
    <w:link w:val="Corpsdetexte"/>
    <w:rsid w:val="001F3BB1"/>
    <w:rPr>
      <w:rFonts w:ascii="Helv" w:hAnsi="Helv"/>
      <w:sz w:val="24"/>
    </w:rPr>
  </w:style>
  <w:style w:type="character" w:customStyle="1" w:styleId="WW8Num10z0">
    <w:name w:val="WW8Num10z0"/>
    <w:rsid w:val="00F6459F"/>
    <w:rPr>
      <w:rFonts w:ascii="Symbol" w:hAnsi="Symbo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272F28C9DF4F73A01BB9C2C38EE3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8D4423-4240-4B03-BB7F-E12745577A7F}"/>
      </w:docPartPr>
      <w:docPartBody>
        <w:p w:rsidR="00333B40" w:rsidRDefault="00333B40" w:rsidP="00333B40">
          <w:pPr>
            <w:pStyle w:val="41272F28C9DF4F73A01BB9C2C38EE364"/>
          </w:pPr>
          <w:r w:rsidRPr="00642A23">
            <w:rPr>
              <w:rStyle w:val="Textedelespacerserv"/>
              <w:rFonts w:ascii="Arial" w:hAnsi="Arial" w:cs="Arial"/>
            </w:rPr>
            <w:t>Choisissez un élément.</w:t>
          </w:r>
        </w:p>
      </w:docPartBody>
    </w:docPart>
    <w:docPart>
      <w:docPartPr>
        <w:name w:val="D2C2511E280B4EF48E5459B4505AD7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8F6A77-3F39-4F09-903A-0FFD1E67EBB5}"/>
      </w:docPartPr>
      <w:docPartBody>
        <w:p w:rsidR="0068318A" w:rsidRDefault="005D220D" w:rsidP="005D220D">
          <w:pPr>
            <w:pStyle w:val="D2C2511E280B4EF48E5459B4505AD7EE"/>
          </w:pPr>
          <w:r w:rsidRPr="00CA3CA1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  <w:docPart>
      <w:docPartPr>
        <w:name w:val="0A32729D02BF46EB95A3A9E1C6B256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2FF841-404A-4C56-B8C3-FCC3CB2494CA}"/>
      </w:docPartPr>
      <w:docPartBody>
        <w:p w:rsidR="00345F84" w:rsidRDefault="0068318A" w:rsidP="0068318A">
          <w:pPr>
            <w:pStyle w:val="0A32729D02BF46EB95A3A9E1C6B25659"/>
          </w:pPr>
          <w:r w:rsidRPr="00CA3CA1">
            <w:rPr>
              <w:rStyle w:val="Textedelespacerserv"/>
              <w:rFonts w:ascii="Arial" w:hAnsi="Arial" w:cs="Arial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BEE"/>
    <w:rsid w:val="001C280D"/>
    <w:rsid w:val="001E5D84"/>
    <w:rsid w:val="00261F5C"/>
    <w:rsid w:val="00274CF6"/>
    <w:rsid w:val="002E301F"/>
    <w:rsid w:val="002F4BEE"/>
    <w:rsid w:val="00333B40"/>
    <w:rsid w:val="00345F84"/>
    <w:rsid w:val="005C65A2"/>
    <w:rsid w:val="005D220D"/>
    <w:rsid w:val="0068318A"/>
    <w:rsid w:val="006D241D"/>
    <w:rsid w:val="007411FE"/>
    <w:rsid w:val="007574F4"/>
    <w:rsid w:val="008812C1"/>
    <w:rsid w:val="00AE3349"/>
    <w:rsid w:val="00C36EB4"/>
    <w:rsid w:val="00CA4FB2"/>
    <w:rsid w:val="00D564C8"/>
    <w:rsid w:val="00E1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411FE"/>
    <w:rPr>
      <w:color w:val="808080"/>
    </w:rPr>
  </w:style>
  <w:style w:type="paragraph" w:customStyle="1" w:styleId="4115500ED8C548D1BCDC32E131AE59B0">
    <w:name w:val="4115500ED8C548D1BCDC32E131AE59B0"/>
    <w:rsid w:val="002F4BEE"/>
  </w:style>
  <w:style w:type="paragraph" w:customStyle="1" w:styleId="7D5E31A19F544CEA966A184DC14BE85F">
    <w:name w:val="7D5E31A19F544CEA966A184DC14BE85F"/>
    <w:rsid w:val="002F4BEE"/>
  </w:style>
  <w:style w:type="paragraph" w:customStyle="1" w:styleId="E7A989F755A54F038D53E9B1DDCCE89B">
    <w:name w:val="E7A989F755A54F038D53E9B1DDCCE89B"/>
    <w:rsid w:val="002F4BEE"/>
  </w:style>
  <w:style w:type="paragraph" w:customStyle="1" w:styleId="4115500ED8C548D1BCDC32E131AE59B01">
    <w:name w:val="4115500ED8C548D1BCDC32E131AE59B01"/>
    <w:rsid w:val="002F4B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3AD12D07354E39AA22F8B054CCAC0D">
    <w:name w:val="133AD12D07354E39AA22F8B054CCAC0D"/>
    <w:rsid w:val="002F4BEE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D720DE64B794CAB9FF4B84AC1EC7636">
    <w:name w:val="9D720DE64B794CAB9FF4B84AC1EC7636"/>
    <w:rsid w:val="002F4BEE"/>
  </w:style>
  <w:style w:type="paragraph" w:customStyle="1" w:styleId="B4610444B53D42D7856EC29F66FFDCC9">
    <w:name w:val="B4610444B53D42D7856EC29F66FFDCC9"/>
    <w:rsid w:val="002F4BEE"/>
  </w:style>
  <w:style w:type="paragraph" w:customStyle="1" w:styleId="9FE6AD642F5245DE95F83CFE797B6C18">
    <w:name w:val="9FE6AD642F5245DE95F83CFE797B6C18"/>
    <w:rsid w:val="002F4BEE"/>
  </w:style>
  <w:style w:type="paragraph" w:customStyle="1" w:styleId="12C1E4A8CF4A4A8590A1A35ADD17C4AB">
    <w:name w:val="12C1E4A8CF4A4A8590A1A35ADD17C4AB"/>
    <w:rsid w:val="002F4BEE"/>
  </w:style>
  <w:style w:type="paragraph" w:customStyle="1" w:styleId="0FC82E81870042348F4D6EA5056EA896">
    <w:name w:val="0FC82E81870042348F4D6EA5056EA896"/>
    <w:rsid w:val="00D564C8"/>
  </w:style>
  <w:style w:type="paragraph" w:customStyle="1" w:styleId="A7EC909C82D549CCBFA6416E703BA789">
    <w:name w:val="A7EC909C82D549CCBFA6416E703BA789"/>
    <w:rsid w:val="00D564C8"/>
  </w:style>
  <w:style w:type="paragraph" w:customStyle="1" w:styleId="506E70C4C1AC41F0A02DBBB13993315B">
    <w:name w:val="506E70C4C1AC41F0A02DBBB13993315B"/>
    <w:rsid w:val="00D564C8"/>
  </w:style>
  <w:style w:type="paragraph" w:customStyle="1" w:styleId="42E2D83B57804AEF88DDC144B3E54A39">
    <w:name w:val="42E2D83B57804AEF88DDC144B3E54A39"/>
    <w:rsid w:val="00CA4FB2"/>
  </w:style>
  <w:style w:type="paragraph" w:customStyle="1" w:styleId="80A8A8BC134945A6B46A5FC7312009B8">
    <w:name w:val="80A8A8BC134945A6B46A5FC7312009B8"/>
    <w:rsid w:val="002E301F"/>
  </w:style>
  <w:style w:type="paragraph" w:customStyle="1" w:styleId="F89F3454DD6E4EB4A527D30450D224E9">
    <w:name w:val="F89F3454DD6E4EB4A527D30450D224E9"/>
    <w:rsid w:val="002E301F"/>
  </w:style>
  <w:style w:type="paragraph" w:customStyle="1" w:styleId="7CC4384FA67346E49EAA6290974FFDD4">
    <w:name w:val="7CC4384FA67346E49EAA6290974FFDD4"/>
    <w:rsid w:val="002E301F"/>
  </w:style>
  <w:style w:type="paragraph" w:customStyle="1" w:styleId="15FAB8E5C9564A5D8C52DFBC2F919DFC">
    <w:name w:val="15FAB8E5C9564A5D8C52DFBC2F919DFC"/>
    <w:rsid w:val="002E301F"/>
  </w:style>
  <w:style w:type="paragraph" w:customStyle="1" w:styleId="4367654ED39F4DE48BA91F4895513BBC">
    <w:name w:val="4367654ED39F4DE48BA91F4895513BBC"/>
    <w:rsid w:val="002E301F"/>
  </w:style>
  <w:style w:type="paragraph" w:customStyle="1" w:styleId="114079B9229243398D37F921C13F8875">
    <w:name w:val="114079B9229243398D37F921C13F8875"/>
    <w:rsid w:val="002E301F"/>
  </w:style>
  <w:style w:type="paragraph" w:customStyle="1" w:styleId="FA6333DC7B104A4F8861C1AC80A9DC9F">
    <w:name w:val="FA6333DC7B104A4F8861C1AC80A9DC9F"/>
    <w:rsid w:val="002E301F"/>
  </w:style>
  <w:style w:type="paragraph" w:customStyle="1" w:styleId="3051A18E0F0C4D9D80EFF6B0E40FE558">
    <w:name w:val="3051A18E0F0C4D9D80EFF6B0E40FE558"/>
    <w:rsid w:val="008812C1"/>
  </w:style>
  <w:style w:type="paragraph" w:customStyle="1" w:styleId="FA6F1EB1107E4CBCB7D263157962FFC6">
    <w:name w:val="FA6F1EB1107E4CBCB7D263157962FFC6"/>
    <w:rsid w:val="008812C1"/>
  </w:style>
  <w:style w:type="paragraph" w:customStyle="1" w:styleId="723FA4E0B9DF4C8CAA23687EF756E15A">
    <w:name w:val="723FA4E0B9DF4C8CAA23687EF756E15A"/>
    <w:rsid w:val="008812C1"/>
  </w:style>
  <w:style w:type="paragraph" w:customStyle="1" w:styleId="FC875B1430B54417A25CC7226677FFC6">
    <w:name w:val="FC875B1430B54417A25CC7226677FFC6"/>
    <w:rsid w:val="008812C1"/>
  </w:style>
  <w:style w:type="paragraph" w:customStyle="1" w:styleId="E90CCCC8EC954144BDFB7DDA6AED6BC8">
    <w:name w:val="E90CCCC8EC954144BDFB7DDA6AED6BC8"/>
    <w:rsid w:val="008812C1"/>
  </w:style>
  <w:style w:type="paragraph" w:customStyle="1" w:styleId="7ED806959ACF4994B405AEC74D181F4F">
    <w:name w:val="7ED806959ACF4994B405AEC74D181F4F"/>
    <w:rsid w:val="008812C1"/>
  </w:style>
  <w:style w:type="paragraph" w:customStyle="1" w:styleId="FCAB3227F55B4932AFDC17EFBA140095">
    <w:name w:val="FCAB3227F55B4932AFDC17EFBA140095"/>
    <w:rsid w:val="008812C1"/>
  </w:style>
  <w:style w:type="paragraph" w:customStyle="1" w:styleId="4D5E3AFCA8504857ADC8E11241EFAD41">
    <w:name w:val="4D5E3AFCA8504857ADC8E11241EFAD41"/>
    <w:rsid w:val="008812C1"/>
  </w:style>
  <w:style w:type="paragraph" w:customStyle="1" w:styleId="4025F4A7CE7D4286A9F1D4C53530AEDF">
    <w:name w:val="4025F4A7CE7D4286A9F1D4C53530AEDF"/>
    <w:rsid w:val="00333B40"/>
  </w:style>
  <w:style w:type="paragraph" w:customStyle="1" w:styleId="FD8892EE0CBD49A596EE96A0C528312F">
    <w:name w:val="FD8892EE0CBD49A596EE96A0C528312F"/>
    <w:rsid w:val="00333B40"/>
  </w:style>
  <w:style w:type="paragraph" w:customStyle="1" w:styleId="41272F28C9DF4F73A01BB9C2C38EE364">
    <w:name w:val="41272F28C9DF4F73A01BB9C2C38EE364"/>
    <w:rsid w:val="00333B40"/>
  </w:style>
  <w:style w:type="paragraph" w:customStyle="1" w:styleId="7404F19A732F4865B46AFE1B769A3FA2">
    <w:name w:val="7404F19A732F4865B46AFE1B769A3FA2"/>
    <w:rsid w:val="00333B40"/>
  </w:style>
  <w:style w:type="paragraph" w:customStyle="1" w:styleId="D3145CDC837E462D9A71222126A4FD33">
    <w:name w:val="D3145CDC837E462D9A71222126A4FD33"/>
    <w:rsid w:val="00333B40"/>
  </w:style>
  <w:style w:type="paragraph" w:customStyle="1" w:styleId="B4B5F37F6E5F467F8B4927868E91D176">
    <w:name w:val="B4B5F37F6E5F467F8B4927868E91D176"/>
    <w:rsid w:val="00333B40"/>
  </w:style>
  <w:style w:type="paragraph" w:customStyle="1" w:styleId="D2C2511E280B4EF48E5459B4505AD7EE">
    <w:name w:val="D2C2511E280B4EF48E5459B4505AD7EE"/>
    <w:rsid w:val="005D220D"/>
    <w:pPr>
      <w:spacing w:after="160" w:line="259" w:lineRule="auto"/>
    </w:pPr>
  </w:style>
  <w:style w:type="paragraph" w:customStyle="1" w:styleId="8316307BB61F4137809B080B0E9CCB3B">
    <w:name w:val="8316307BB61F4137809B080B0E9CCB3B"/>
    <w:rsid w:val="005D220D"/>
    <w:pPr>
      <w:spacing w:after="160" w:line="259" w:lineRule="auto"/>
    </w:pPr>
  </w:style>
  <w:style w:type="paragraph" w:customStyle="1" w:styleId="0A32729D02BF46EB95A3A9E1C6B25659">
    <w:name w:val="0A32729D02BF46EB95A3A9E1C6B25659"/>
    <w:rsid w:val="0068318A"/>
    <w:pPr>
      <w:spacing w:after="160" w:line="259" w:lineRule="auto"/>
    </w:pPr>
  </w:style>
  <w:style w:type="paragraph" w:customStyle="1" w:styleId="CD494DD7810C4771AD7F79001ADFDCEA">
    <w:name w:val="CD494DD7810C4771AD7F79001ADFDCEA"/>
    <w:rsid w:val="007411F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F409-7027-4D2B-B746-773BCA482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7</Pages>
  <Words>1248</Words>
  <Characters>6789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NANTERRE</vt:lpstr>
    </vt:vector>
  </TitlesOfParts>
  <Company>Mairie de Nanterre</Company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NANTERRE</dc:title>
  <dc:creator>MPEMBA Carmen</dc:creator>
  <cp:lastModifiedBy>CHAN Hoi Wai</cp:lastModifiedBy>
  <cp:revision>28</cp:revision>
  <cp:lastPrinted>2019-12-31T13:57:00Z</cp:lastPrinted>
  <dcterms:created xsi:type="dcterms:W3CDTF">2022-10-24T14:17:00Z</dcterms:created>
  <dcterms:modified xsi:type="dcterms:W3CDTF">2025-09-09T12:49:00Z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00080064010000000000010261010207c74006b004c800</vt:lpwstr>
  </property>
</Properties>
</file>